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1C" w:rsidRPr="002701D2" w:rsidRDefault="002D121C" w:rsidP="002701D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79" w:rsidRPr="002701D2" w:rsidRDefault="00B50079" w:rsidP="002701D2">
      <w:pPr>
        <w:spacing w:after="0" w:line="36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701D2">
        <w:rPr>
          <w:rFonts w:ascii="Times New Roman" w:hAnsi="Times New Roman" w:cs="Times New Roman"/>
          <w:b/>
          <w:bCs/>
          <w:sz w:val="24"/>
          <w:szCs w:val="24"/>
        </w:rPr>
        <w:t>Нормативно-правовая база</w:t>
      </w:r>
      <w:r w:rsidR="002701D2" w:rsidRPr="002701D2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B50079" w:rsidRPr="002701D2" w:rsidRDefault="00B50079" w:rsidP="002701D2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(Перечень нормативных и правовых актов по проблемам профилактики употребления ПАВ)</w:t>
      </w:r>
    </w:p>
    <w:p w:rsidR="00DB574F" w:rsidRPr="002701D2" w:rsidRDefault="006D065A" w:rsidP="002701D2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Международные документы</w:t>
      </w:r>
    </w:p>
    <w:p w:rsidR="00261C61" w:rsidRPr="002701D2" w:rsidRDefault="00261C61" w:rsidP="002701D2">
      <w:pPr>
        <w:spacing w:after="0" w:line="360" w:lineRule="auto"/>
        <w:outlineLvl w:val="2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701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2701D2">
        <w:rPr>
          <w:rStyle w:val="10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701D2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Декларация прав ребёнка</w:t>
      </w:r>
      <w:r w:rsidRPr="002701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была провозглашена резолюцией 1386 (ХIV) Генеральной Ассамблеи ООН от 20 ноября 1959 года</w:t>
      </w:r>
    </w:p>
    <w:p w:rsidR="006D065A" w:rsidRPr="002701D2" w:rsidRDefault="00261C61" w:rsidP="002701D2">
      <w:pPr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="006D065A" w:rsidRPr="002701D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Генеральная Ассамблея ООН Конвенция о правах ребенка1989 года</w:t>
      </w:r>
    </w:p>
    <w:p w:rsidR="00DB574F" w:rsidRPr="002701D2" w:rsidRDefault="00DB574F" w:rsidP="002701D2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Нормативные документы</w:t>
      </w:r>
    </w:p>
    <w:p w:rsidR="00B50079" w:rsidRPr="002701D2" w:rsidRDefault="00B50079" w:rsidP="002701D2">
      <w:pPr>
        <w:spacing w:after="0" w:line="36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Федеральные законы, Кодексы РФ, Законы РФ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1.       Гражданский кодекс Российской Федерации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2.       Гражданский процессуальный кодекс Российской Федерации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3.       Семейный кодекс Российской Федерации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4.       Трудовой кодекс Российской Федерации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5.       Уголовный кодекс Российской Федерации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6.       Уголовно-процессуальный кодекс Российской Федерации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7.       Уголовно-исполнительный кодекс Российской Федерации 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8.       Кодекс Российской Федерации об административных правонарушениях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9.     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23.11.1995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172-ФЗ «О присоединении Российской Федерации к Протоколу 1972 года о поправках к Единой конвенции о наркотических средствах 1961 года»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10. 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08.01.1998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3-ФЗ «О наркотических средствах и психотропных веществах»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11. 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24.07.1998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124-ФЗ «Об основных гарантиях прав ребенка в Российской Федерации»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12. 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24.06.1999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120-ФЗ «Об основах системы профилактики безнадзорности и правонарушений несовершеннолетних»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13.   «Закон об образовании» РФ №273-ФЗ.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14.   Основы законодательства Российской Федерации об охране здоровья граждан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22.07.1993 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5487-1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15.   Закон РФ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02.07.1992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3185-I «О психиатрической помощи и гарантиях прав граждан при ее оказании»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16. 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17.09.1998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157-ФЗ «Об иммунопрофилактике инфекционных болезней»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lastRenderedPageBreak/>
        <w:t xml:space="preserve">17.   Федеральный закон от 30.03.1995 №38 «О предупреждении распространения в Российской Федерации заболевания, вызываемого вирусом иммунодефицита человека (ВИЧ-инфекции)»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18. 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30.03.1999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52-ФЗ «О санитарно-эпидемиологическом благополучии населения»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19. 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22.06.1998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86-ФЗ «О лекарственных средствах»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20.   Федеральный закон от 22.11.1995 №171-ФЗ «О государственном регулировании производства и оборота этилового спирта, алкогольной и спиртосодержащей продукции»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21.   Федеральный закон от 07.03.2005 №11-ФЗ «Об ограничениях розничной продажи и потребления (распития) пива и напитков, изготавливаемых на его основе»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22.   Федеральный закон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10.07.2001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87-ФЗ «Об ограничении курения табака» </w:t>
      </w:r>
    </w:p>
    <w:p w:rsidR="00B50079" w:rsidRPr="002701D2" w:rsidRDefault="00B50079" w:rsidP="002701D2">
      <w:pPr>
        <w:spacing w:after="0" w:line="36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Правительство РФ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1.       Постановление Правительства РФ от 03.09.2004 №454 «О запрещении культивирования на территории Российской Федерации растений, содержащих наркотические вещества»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2.       Постановление Правительства РФ от 30.11.1999 №1318 «О совершенствовании деятельности Правительственной комиссии по противодействию злоупотреблению наркотическими средствами и их незаконному обороту»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3.       Постановление Правительства РФ от 24.01.2001 №50 «О Правительственной комиссии по противодействию злоупотреблению наркотическими средствами и их незаконному обороту»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4.       Постановление Правительства РФ от 20.05.1999 №</w:t>
      </w:r>
      <w:r w:rsidR="00E454DF" w:rsidRPr="002701D2">
        <w:rPr>
          <w:rFonts w:ascii="Times New Roman" w:hAnsi="Times New Roman" w:cs="Times New Roman"/>
          <w:sz w:val="24"/>
          <w:szCs w:val="24"/>
        </w:rPr>
        <w:t>544 «</w:t>
      </w:r>
      <w:r w:rsidRPr="002701D2">
        <w:rPr>
          <w:rFonts w:ascii="Times New Roman" w:hAnsi="Times New Roman" w:cs="Times New Roman"/>
          <w:sz w:val="24"/>
          <w:szCs w:val="24"/>
        </w:rPr>
        <w:t xml:space="preserve">О федеральном внебюджетном фонде противодействия незаконному обороту наркотических средств, психотропных веществ и злоупотреблению ими»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5.       Постановление Правительства РФ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23.01.2006 N</w:t>
      </w:r>
      <w:r w:rsidRPr="002701D2">
        <w:rPr>
          <w:rFonts w:ascii="Times New Roman" w:hAnsi="Times New Roman" w:cs="Times New Roman"/>
          <w:sz w:val="24"/>
          <w:szCs w:val="24"/>
        </w:rPr>
        <w:t xml:space="preserve">31 «О создании, ведении </w:t>
      </w:r>
      <w:r w:rsidR="00E454DF" w:rsidRPr="002701D2">
        <w:rPr>
          <w:rFonts w:ascii="Times New Roman" w:hAnsi="Times New Roman" w:cs="Times New Roman"/>
          <w:sz w:val="24"/>
          <w:szCs w:val="24"/>
        </w:rPr>
        <w:t>и использовании</w:t>
      </w:r>
      <w:r w:rsidRPr="002701D2">
        <w:rPr>
          <w:rFonts w:ascii="Times New Roman" w:hAnsi="Times New Roman" w:cs="Times New Roman"/>
          <w:sz w:val="24"/>
          <w:szCs w:val="24"/>
        </w:rPr>
        <w:t xml:space="preserve"> единого банка данных по вопросам, касающимся </w:t>
      </w:r>
      <w:r w:rsidR="00E454DF" w:rsidRPr="002701D2">
        <w:rPr>
          <w:rFonts w:ascii="Times New Roman" w:hAnsi="Times New Roman" w:cs="Times New Roman"/>
          <w:sz w:val="24"/>
          <w:szCs w:val="24"/>
        </w:rPr>
        <w:t>оборота наркотических</w:t>
      </w:r>
      <w:r w:rsidRPr="002701D2">
        <w:rPr>
          <w:rFonts w:ascii="Times New Roman" w:hAnsi="Times New Roman" w:cs="Times New Roman"/>
          <w:sz w:val="24"/>
          <w:szCs w:val="24"/>
        </w:rPr>
        <w:t xml:space="preserve"> средств, психотропных веществ и их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, а </w:t>
      </w:r>
      <w:r w:rsidR="00E454DF" w:rsidRPr="002701D2">
        <w:rPr>
          <w:rFonts w:ascii="Times New Roman" w:hAnsi="Times New Roman" w:cs="Times New Roman"/>
          <w:sz w:val="24"/>
          <w:szCs w:val="24"/>
        </w:rPr>
        <w:t>также противодействия</w:t>
      </w:r>
      <w:r w:rsidRPr="002701D2">
        <w:rPr>
          <w:rFonts w:ascii="Times New Roman" w:hAnsi="Times New Roman" w:cs="Times New Roman"/>
          <w:sz w:val="24"/>
          <w:szCs w:val="24"/>
        </w:rPr>
        <w:t xml:space="preserve"> их незаконному обороту»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Верховный Совет РФ, Государственная Дума Федерального Собрания РФ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1.       Постановление Государственной Думы Федерального Собрания РФ от 16.12.1998 №3384-II ГД «О неотложных мерах по предупреждению распространения в России наркомании и токсикомании среди детей и молодежи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2.       Постановление Государственной Думы Федерального Собрания </w:t>
      </w:r>
      <w:r w:rsidR="00E454DF" w:rsidRPr="002701D2">
        <w:rPr>
          <w:rFonts w:ascii="Times New Roman" w:hAnsi="Times New Roman" w:cs="Times New Roman"/>
          <w:sz w:val="24"/>
          <w:szCs w:val="24"/>
        </w:rPr>
        <w:t>РФ от</w:t>
      </w:r>
      <w:r w:rsidRPr="002701D2">
        <w:rPr>
          <w:rFonts w:ascii="Times New Roman" w:hAnsi="Times New Roman" w:cs="Times New Roman"/>
          <w:sz w:val="24"/>
          <w:szCs w:val="24"/>
        </w:rPr>
        <w:t xml:space="preserve"> 20.06.2000 №453-III ГД «О Комиссии Государственной Думы Федерального Собрания Российской </w:t>
      </w:r>
      <w:r w:rsidRPr="002701D2">
        <w:rPr>
          <w:rFonts w:ascii="Times New Roman" w:hAnsi="Times New Roman" w:cs="Times New Roman"/>
          <w:sz w:val="24"/>
          <w:szCs w:val="24"/>
        </w:rPr>
        <w:lastRenderedPageBreak/>
        <w:t>Федерации по вопросам профилактики безнадзорности, беспризорности и наркомании среди несовершеннолетних и молодежи»</w:t>
      </w:r>
    </w:p>
    <w:p w:rsidR="00B50079" w:rsidRPr="002701D2" w:rsidRDefault="00B50079" w:rsidP="002701D2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Межведомственные комиссии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1.       Решение Межведомственной комиссии Совета Безопасности РФ по охране здоровья населения от 06.10.2000 №4 «О мерах по предотвращению распространения наркомании и токсикомании среди детей и подростков» </w:t>
      </w:r>
    </w:p>
    <w:p w:rsidR="00B50079" w:rsidRPr="002701D2" w:rsidRDefault="00B50079" w:rsidP="002701D2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Судебные органы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1.       Заключение Комитета конституционного надзора СССР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25.10.1990 №</w:t>
      </w:r>
      <w:r w:rsidRPr="002701D2">
        <w:rPr>
          <w:rFonts w:ascii="Times New Roman" w:hAnsi="Times New Roman" w:cs="Times New Roman"/>
          <w:sz w:val="24"/>
          <w:szCs w:val="24"/>
        </w:rPr>
        <w:t xml:space="preserve">8 «О законодательстве по вопросу о принудительном лечении и трудовом перевоспитании лиц, страдающих алкоголизмом и наркоманией» 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2.       Постановление Пленума Верховного Суда РФ от 15.06.2006 №14 «О судебной практике по делам о преступлениях, связанных с наркотическими средствами, психотропными, сильнодействующими и ядовитыми веществами» </w:t>
      </w:r>
    </w:p>
    <w:p w:rsidR="00B50079" w:rsidRPr="002701D2" w:rsidRDefault="00B50079" w:rsidP="002701D2">
      <w:pPr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Образование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1.       Приказ Минобразования РФ от 28.02.2000 №619 «О концепции профилактики злоупотребления психоактивными веществами в образовательной среде» </w:t>
      </w:r>
    </w:p>
    <w:p w:rsidR="00E454DF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2.       Приказ Министерства образования и науки РФ от </w:t>
      </w:r>
      <w:r w:rsidR="00E454DF" w:rsidRPr="002701D2">
        <w:rPr>
          <w:rFonts w:ascii="Times New Roman" w:hAnsi="Times New Roman" w:cs="Times New Roman"/>
          <w:sz w:val="24"/>
          <w:szCs w:val="24"/>
        </w:rPr>
        <w:t>28.12.2004 №</w:t>
      </w:r>
      <w:r w:rsidRPr="002701D2">
        <w:rPr>
          <w:rFonts w:ascii="Times New Roman" w:hAnsi="Times New Roman" w:cs="Times New Roman"/>
          <w:sz w:val="24"/>
          <w:szCs w:val="24"/>
        </w:rPr>
        <w:t>145 «О создании Межведомственного совета по проблемам профилактики злоупотребления психоактивными веществами в образовательной среде»</w:t>
      </w:r>
      <w:r w:rsidR="007E480B" w:rsidRPr="002701D2">
        <w:rPr>
          <w:rFonts w:ascii="Times New Roman" w:hAnsi="Times New Roman" w:cs="Times New Roman"/>
          <w:sz w:val="24"/>
          <w:szCs w:val="24"/>
        </w:rPr>
        <w:t>.</w:t>
      </w:r>
    </w:p>
    <w:p w:rsidR="00E454DF" w:rsidRPr="002701D2" w:rsidRDefault="00E454DF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079" w:rsidRPr="002701D2" w:rsidRDefault="00B50079" w:rsidP="002701D2">
      <w:pPr>
        <w:pStyle w:val="a6"/>
        <w:spacing w:after="0" w:line="360" w:lineRule="auto"/>
      </w:pPr>
      <w:r w:rsidRPr="002701D2">
        <w:rPr>
          <w:rStyle w:val="a5"/>
        </w:rPr>
        <w:t>1. СОДЕРЖАНИЕ ПРОБЛЕМЫ И ОБОСНОВАНИЕ НЕОБХОДИМОСТИ ЕЕ РЕШЕНИЯ ПРОГРАММНЫМИ МЕТОДАМИ</w:t>
      </w:r>
      <w:r w:rsidRPr="002701D2">
        <w:t>.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t>Семье и отдельной личности в период жизненных кризисов свойственно искажение субъективного образа мира, т.е., представлений и отношении к себе и к миру в целом. Суицидальные мысли и фантазии в этот момент очень распространены.</w:t>
      </w:r>
    </w:p>
    <w:p w:rsidR="00A75F1A" w:rsidRPr="002701D2" w:rsidRDefault="00B50079" w:rsidP="002701D2">
      <w:pPr>
        <w:pStyle w:val="a6"/>
        <w:spacing w:after="0" w:line="360" w:lineRule="auto"/>
        <w:jc w:val="both"/>
      </w:pPr>
      <w:r w:rsidRPr="002701D2">
        <w:t xml:space="preserve">По данным отчёта Детского фонда за последние годы значительно увеличилось число суицидальных попыток и завершенных самоубийств среди молодежи и даже детей. Уровень самоубийств среди российских подростков в настоящее время является одним из самых высоких в мире. </w:t>
      </w:r>
    </w:p>
    <w:p w:rsidR="00A75F1A" w:rsidRPr="002701D2" w:rsidRDefault="00B50079" w:rsidP="002701D2">
      <w:pPr>
        <w:pStyle w:val="a6"/>
        <w:spacing w:after="0" w:line="360" w:lineRule="auto"/>
        <w:jc w:val="both"/>
      </w:pPr>
      <w:r w:rsidRPr="002701D2">
        <w:t>Самоубийство подростков занимает третье место среди ведущих причин смертельных случаев и четвертое среди основных причин потенциальной потери жизни.</w:t>
      </w:r>
    </w:p>
    <w:p w:rsidR="00A75F1A" w:rsidRPr="002701D2" w:rsidRDefault="00B50079" w:rsidP="002701D2">
      <w:pPr>
        <w:pStyle w:val="a6"/>
        <w:spacing w:after="0" w:line="360" w:lineRule="auto"/>
        <w:jc w:val="both"/>
      </w:pPr>
      <w:r w:rsidRPr="002701D2">
        <w:t xml:space="preserve"> Анализ материалов уголовных дел показывает, что 62% всех самоубийств несовершеннолетними совершается из-за конфликтов и неблагополучия: боязни насилия со стороны взрослых, бестактного поведения и конфликтов со стороны учителей, одноклассников, друзей, чёрствости и безразличия окружающих.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lastRenderedPageBreak/>
        <w:t xml:space="preserve"> В целом ряде случаев подростки решались на самоубийство из-за безразличия родителей, педагогов на их проблемы и протестовали таким образом против безразличия и жестокости взрослых. Решаются на такой шаг, как правило, замкнутые, ранимые по характеру, страдающие от одиночества и чувства собственной ненужности, потерявшие смысл жизни подростки. Также причиной суицида может быть алкоголизм и наркомания, как родителей, так и самих подростков, индивидуальные психологические особенности человека, внутриличностный конфликт и т.д.</w:t>
      </w:r>
    </w:p>
    <w:p w:rsidR="00A75F1A" w:rsidRPr="002701D2" w:rsidRDefault="00B50079" w:rsidP="002701D2">
      <w:pPr>
        <w:pStyle w:val="a6"/>
        <w:spacing w:after="0" w:line="360" w:lineRule="auto"/>
        <w:jc w:val="both"/>
      </w:pPr>
      <w:r w:rsidRPr="002701D2">
        <w:t xml:space="preserve">Суицидальные действия у детей часто бывают импульсивными, ситуативными и не планируются заранее. Попытки суицида являются следствием непродуктивной (защитной) адаптации к жизни – фиксированное, негибкое построение человеком или семьей отношений с собой, своими близкими и внешним миром на основе действия механизма отчуждения: попыткам разрешить трудную жизненную ситуацию непригодными, неадекватными способами. 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t>Своевременная психологическая помощь, участие, оказанное подросткам в трудной жизненной ситуации, помогли бы избежать трагедий.</w:t>
      </w:r>
    </w:p>
    <w:p w:rsidR="00A75F1A" w:rsidRPr="002701D2" w:rsidRDefault="00B50079" w:rsidP="002701D2">
      <w:pPr>
        <w:pStyle w:val="a6"/>
        <w:spacing w:after="0" w:line="360" w:lineRule="auto"/>
        <w:jc w:val="both"/>
      </w:pPr>
      <w:r w:rsidRPr="002701D2">
        <w:t>За последние десятилетия в три раза выросло число детей, бежавших от родителей, из учебно-воспитательных учреждений, пропавших без вести, многие из них стали жертвами преступлений. По данным прокурорского надзора основной причиной усилия этой опасной тенденции является отсутствие надлежащего семейного и общественного воспитания, жестокое обращение взрослых и сверстников, провоцирование несовершеннолетних на бегство и, нередко, толкавшее их к суициду.</w:t>
      </w:r>
      <w:r w:rsidRPr="002701D2">
        <w:br/>
        <w:t xml:space="preserve">Моральное и физическое насилие, порочные методы воспитания, унижение человеческого достоинства сопутствуют жизни многих детей и подростков в семье, дошкольных учреждений, школах, детских дошкольных интернатах. </w:t>
      </w:r>
    </w:p>
    <w:p w:rsidR="00A75F1A" w:rsidRPr="002701D2" w:rsidRDefault="00B50079" w:rsidP="002701D2">
      <w:pPr>
        <w:pStyle w:val="a6"/>
        <w:spacing w:after="0" w:line="360" w:lineRule="auto"/>
        <w:jc w:val="both"/>
      </w:pPr>
      <w:r w:rsidRPr="002701D2">
        <w:t xml:space="preserve">Дефицит гуманности и милосердия в обществе сказывается прежде всего на детях как наименее защищенной части населения. Их проблемам переживаниям стали уделять меньше внимания не только в семье, но и в школе. От, так называемых, "трудных" детей и подростков школы стараются избавиться. 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t>Нередко положение усугубляется тем, что должностные лица, ответственные за обучение, воспитание и содержание детей, недобросовестно относятся к выполнению своих обязанностей. Иногда на работу с детьми принимаются не только малоквалифицированные люди, но и те, кто по своим человеческим, моральным качества не могут и не должны работать с детскими коллективами. Жестокое обращение взрослых с детьми и подростками приводит их к отчаянию, безысходности, депрессиям и, как следствие, к самоубийству.</w:t>
      </w:r>
    </w:p>
    <w:p w:rsidR="00A75F1A" w:rsidRPr="002701D2" w:rsidRDefault="00B50079" w:rsidP="002701D2">
      <w:pPr>
        <w:pStyle w:val="a6"/>
        <w:spacing w:after="0" w:line="360" w:lineRule="auto"/>
        <w:jc w:val="both"/>
      </w:pPr>
      <w:r w:rsidRPr="002701D2">
        <w:lastRenderedPageBreak/>
        <w:t xml:space="preserve">За каждым случаем стоит личная трагедия, катастрофа, безысходность, когда страх перед жизнью побеждает страх смерти. Анализ материалов уголовных дел и проверок обстоятельств причин самоубийств несовершеннолетних, проведенный Генеральной Прокуратурой России, показывает, что 62% всех самоубийств несовершеннолетних связано семейными конфликтами и неблагополучием, боязнью насилия со стороны взрослых, бестактным поведением отдельных педагогов, конфликтами с учителями, одноклассниками, друзьями, черствостью и безразличием окружающих. 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протестовали таким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 стрессов и утраты смысла жизни. Своевременная психологическая поддержка, доброе участие, оказанное подросткам в трудной жизненной ситуации, помогли бы избежать трагедии.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самоубийству.</w:t>
      </w:r>
      <w:r w:rsidRPr="002701D2">
        <w:br/>
        <w:t>Проведенные факты свидетельствуют о заметном снижении воспитательных функций учреждений образования, когда подростки, оставаясь наедине со своими проблемами и попадая в острые конфликты, в условия социально-правовой незащищенности, не в состоянии самостоятельно найти выход из кризисной ситуации, адекватно и критически ее оценить, оставаясь предоставленными сами себе, ищут выход в самоубийстве.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t>Серьезное беспокойство вызывает и то, что органы системы профилактики не всегда ориентируется на интересы конкретного ребенка или подростка, допускают формализм, волокиту, не выясняют причины и условия, побудившие подростка расстаться с жизнью, а значит, детально не анализируют каждый такой конкретный факт и, в силу этого, не могут разработать надлежащую систему мер предотвращения и профилактики подобных трагических событий. Нельзя признать нормальным, что практически во всех материалах по фактам попыток несовершеннолетних покончить жизнь самоубийством отсутствуют какие-либо сведения о психологической реабилитации и помощь подросткам, пытавшимся расстаться с жизнью. Услуги психолога, к сожалению, недоступны еще во многих районах, особенно сельских.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t xml:space="preserve">В ряде территорий не обеспечивается должный уровень государственного контроля за условиями содержания и воспитания детей подростков в образовательных учреждениях. Между тем, нередки случаи рукоприкладства педагогов и других антипедагогических </w:t>
      </w:r>
      <w:r w:rsidRPr="002701D2">
        <w:lastRenderedPageBreak/>
        <w:t>воздействий на несовершеннолетних, преступлений в отношении детей в стенах учебных заведений.</w:t>
      </w:r>
    </w:p>
    <w:p w:rsidR="00C8468B" w:rsidRPr="002701D2" w:rsidRDefault="00C8468B" w:rsidP="002701D2">
      <w:pPr>
        <w:pStyle w:val="a6"/>
        <w:spacing w:after="0" w:line="360" w:lineRule="auto"/>
        <w:jc w:val="both"/>
      </w:pP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rPr>
          <w:rStyle w:val="a5"/>
          <w:lang w:val="en-US"/>
        </w:rPr>
        <w:t> </w:t>
      </w:r>
      <w:r w:rsidRPr="002701D2">
        <w:rPr>
          <w:rStyle w:val="a5"/>
        </w:rPr>
        <w:t>2. ОСНОВНЫЕ ЦЕЛИ И ЗАДАЧИ ПРОГРАММЫ</w:t>
      </w:r>
      <w:r w:rsidRPr="002701D2">
        <w:t xml:space="preserve">. </w:t>
      </w:r>
    </w:p>
    <w:p w:rsidR="00A75F1A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Данная программа предназначена для организации профилактической и коррекционной работы</w:t>
      </w:r>
      <w:r w:rsidR="00A75F1A" w:rsidRPr="002701D2">
        <w:rPr>
          <w:rFonts w:ascii="Times New Roman" w:hAnsi="Times New Roman" w:cs="Times New Roman"/>
          <w:sz w:val="24"/>
          <w:szCs w:val="24"/>
        </w:rPr>
        <w:t xml:space="preserve"> в Муниципальном общеобразовательном учреждении</w:t>
      </w:r>
      <w:r w:rsidR="002701D2">
        <w:rPr>
          <w:rFonts w:ascii="Times New Roman" w:hAnsi="Times New Roman" w:cs="Times New Roman"/>
          <w:sz w:val="24"/>
          <w:szCs w:val="24"/>
        </w:rPr>
        <w:t xml:space="preserve"> </w:t>
      </w:r>
      <w:r w:rsidR="002701D2">
        <w:rPr>
          <w:rFonts w:ascii="Times New Roman" w:hAnsi="Times New Roman" w:cs="Times New Roman"/>
          <w:sz w:val="24"/>
          <w:szCs w:val="24"/>
          <w:shd w:val="clear" w:color="auto" w:fill="FFFFFF"/>
        </w:rPr>
        <w:t>МОУ «Лицей №</w:t>
      </w:r>
      <w:proofErr w:type="gramStart"/>
      <w:r w:rsidR="002701D2">
        <w:rPr>
          <w:rFonts w:ascii="Times New Roman" w:hAnsi="Times New Roman" w:cs="Times New Roman"/>
          <w:sz w:val="24"/>
          <w:szCs w:val="24"/>
          <w:shd w:val="clear" w:color="auto" w:fill="FFFFFF"/>
        </w:rPr>
        <w:t>1»г.Всеволожска</w:t>
      </w:r>
      <w:proofErr w:type="gramEnd"/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t xml:space="preserve"> </w:t>
      </w:r>
    </w:p>
    <w:p w:rsidR="00A75F1A" w:rsidRPr="002701D2" w:rsidRDefault="00B50079" w:rsidP="002701D2">
      <w:pPr>
        <w:pStyle w:val="a6"/>
        <w:spacing w:after="0" w:line="360" w:lineRule="auto"/>
        <w:jc w:val="both"/>
        <w:rPr>
          <w:rStyle w:val="a5"/>
          <w:b w:val="0"/>
          <w:bCs w:val="0"/>
        </w:rPr>
      </w:pPr>
      <w:r w:rsidRPr="002701D2">
        <w:rPr>
          <w:rStyle w:val="a5"/>
          <w:bCs w:val="0"/>
        </w:rPr>
        <w:t>Цель</w:t>
      </w:r>
      <w:r w:rsidRPr="002701D2">
        <w:rPr>
          <w:rStyle w:val="a5"/>
          <w:b w:val="0"/>
          <w:bCs w:val="0"/>
        </w:rPr>
        <w:t xml:space="preserve"> настоящей программы в формировании у школьников позитивной адаптации к жизни, как процесса сознательного построения и достижения человеком относительно устойчивых равновесий отношений между собой, другими людьми и миром в целом.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br/>
      </w:r>
      <w:r w:rsidRPr="002701D2">
        <w:rPr>
          <w:rStyle w:val="a5"/>
          <w:b w:val="0"/>
          <w:bCs w:val="0"/>
        </w:rPr>
        <w:t xml:space="preserve">Поставленная цель достигается за счёт последовательного решения следующих </w:t>
      </w:r>
      <w:r w:rsidRPr="002701D2">
        <w:rPr>
          <w:rStyle w:val="a5"/>
          <w:bCs w:val="0"/>
        </w:rPr>
        <w:t xml:space="preserve">задач: </w:t>
      </w:r>
    </w:p>
    <w:p w:rsidR="00B50079" w:rsidRPr="002701D2" w:rsidRDefault="00B50079" w:rsidP="002701D2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 </w:t>
      </w:r>
    </w:p>
    <w:p w:rsidR="00B50079" w:rsidRPr="002701D2" w:rsidRDefault="00B50079" w:rsidP="002701D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состояния. </w:t>
      </w:r>
    </w:p>
    <w:p w:rsidR="00B50079" w:rsidRPr="002701D2" w:rsidRDefault="00B50079" w:rsidP="002701D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 </w:t>
      </w:r>
    </w:p>
    <w:p w:rsidR="00B50079" w:rsidRPr="002701D2" w:rsidRDefault="00B50079" w:rsidP="002701D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Создание системы психолого-педагогической поддержки учащихся разных возрастных групп в воспитательно-образовательном процессе лицея так и в период трудной жизненной ситуации. </w:t>
      </w:r>
    </w:p>
    <w:p w:rsidR="00B50079" w:rsidRPr="002701D2" w:rsidRDefault="00B50079" w:rsidP="002701D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Привлечение различных государственных органов и общественных объединений для оказания помощи и защиты законных прав и интересов ребенка. </w:t>
      </w:r>
    </w:p>
    <w:p w:rsidR="00C8468B" w:rsidRPr="002701D2" w:rsidRDefault="00B50079" w:rsidP="002701D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Привитие существующих в обществе социальных норм поведения, формирование детского милосердия, развитие ценностных отношений в социуме. </w:t>
      </w:r>
    </w:p>
    <w:p w:rsidR="00C8468B" w:rsidRPr="002701D2" w:rsidRDefault="00B50079" w:rsidP="002701D2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Формирование позитивного образа </w:t>
      </w:r>
      <w:r w:rsidR="00A75F1A" w:rsidRPr="002701D2">
        <w:rPr>
          <w:rFonts w:ascii="Times New Roman" w:hAnsi="Times New Roman" w:cs="Times New Roman"/>
          <w:sz w:val="24"/>
          <w:szCs w:val="24"/>
        </w:rPr>
        <w:t>«</w:t>
      </w:r>
      <w:r w:rsidRPr="002701D2">
        <w:rPr>
          <w:rFonts w:ascii="Times New Roman" w:hAnsi="Times New Roman" w:cs="Times New Roman"/>
          <w:sz w:val="24"/>
          <w:szCs w:val="24"/>
        </w:rPr>
        <w:t>Я</w:t>
      </w:r>
      <w:r w:rsidR="00A75F1A" w:rsidRPr="002701D2">
        <w:rPr>
          <w:rFonts w:ascii="Times New Roman" w:hAnsi="Times New Roman" w:cs="Times New Roman"/>
          <w:sz w:val="24"/>
          <w:szCs w:val="24"/>
        </w:rPr>
        <w:t>»</w:t>
      </w:r>
      <w:r w:rsidRPr="002701D2">
        <w:rPr>
          <w:rFonts w:ascii="Times New Roman" w:hAnsi="Times New Roman" w:cs="Times New Roman"/>
          <w:sz w:val="24"/>
          <w:szCs w:val="24"/>
        </w:rPr>
        <w:t xml:space="preserve">, уникальности и неповторимости не только собственной личности, но и других людей. 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rPr>
          <w:rStyle w:val="a5"/>
          <w:lang w:val="en-US"/>
        </w:rPr>
        <w:t> </w:t>
      </w:r>
      <w:r w:rsidRPr="002701D2">
        <w:rPr>
          <w:rStyle w:val="a5"/>
        </w:rPr>
        <w:t xml:space="preserve">3. ОСНОВНЫЕ НАПРАВЛЕНИЯ </w:t>
      </w:r>
      <w:r w:rsidR="00C8468B" w:rsidRPr="002701D2">
        <w:rPr>
          <w:rStyle w:val="a5"/>
        </w:rPr>
        <w:t>ДЕЯТЕЛЬНОСТИ.</w:t>
      </w:r>
    </w:p>
    <w:p w:rsidR="00B50079" w:rsidRPr="002701D2" w:rsidRDefault="00C8468B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1.</w:t>
      </w:r>
      <w:r w:rsidR="00B50079" w:rsidRPr="002701D2">
        <w:rPr>
          <w:rFonts w:ascii="Times New Roman" w:hAnsi="Times New Roman" w:cs="Times New Roman"/>
          <w:sz w:val="24"/>
          <w:szCs w:val="24"/>
        </w:rPr>
        <w:t xml:space="preserve">Работа с детьми и молодежью, ставшими на путь социальной дезадаптации, но имеющими ближайшие перспективы её преодоления. </w:t>
      </w:r>
    </w:p>
    <w:p w:rsidR="00B50079" w:rsidRPr="002701D2" w:rsidRDefault="00C8468B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50079" w:rsidRPr="002701D2">
        <w:rPr>
          <w:rFonts w:ascii="Times New Roman" w:hAnsi="Times New Roman" w:cs="Times New Roman"/>
          <w:sz w:val="24"/>
          <w:szCs w:val="24"/>
        </w:rPr>
        <w:t xml:space="preserve">Работа с детьми и молодежью, нуждающимися в срочной психоэмоциональной поддержке. </w:t>
      </w:r>
    </w:p>
    <w:p w:rsidR="00C8468B" w:rsidRPr="002701D2" w:rsidRDefault="00C8468B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3.</w:t>
      </w:r>
      <w:r w:rsidR="00B50079" w:rsidRPr="002701D2">
        <w:rPr>
          <w:rFonts w:ascii="Times New Roman" w:hAnsi="Times New Roman" w:cs="Times New Roman"/>
          <w:sz w:val="24"/>
          <w:szCs w:val="24"/>
        </w:rPr>
        <w:t>Работа с неблагополучными семьями.</w:t>
      </w:r>
    </w:p>
    <w:p w:rsidR="00B50079" w:rsidRPr="002701D2" w:rsidRDefault="00B50079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rPr>
          <w:rStyle w:val="a5"/>
        </w:rPr>
        <w:t>4. СОДЕРЖАНИЕ ОСНОВНЫХ ПОНЯТИЙ.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rPr>
          <w:rStyle w:val="a5"/>
          <w:b w:val="0"/>
          <w:bCs w:val="0"/>
        </w:rPr>
        <w:t xml:space="preserve">Покушение на самоубийство – </w:t>
      </w:r>
      <w:r w:rsidRPr="002701D2">
        <w:t>это однородная деятельность человека, не закончившаяся летальным исходом по различным обстоятельствам.</w:t>
      </w:r>
      <w:r w:rsidRPr="002701D2">
        <w:br/>
      </w:r>
      <w:r w:rsidRPr="002701D2">
        <w:rPr>
          <w:rStyle w:val="a5"/>
          <w:b w:val="0"/>
          <w:bCs w:val="0"/>
        </w:rPr>
        <w:t xml:space="preserve">Социализация – </w:t>
      </w:r>
      <w:r w:rsidRPr="002701D2">
        <w:t xml:space="preserve">двуединый процесс: с одной стороны, это </w:t>
      </w:r>
      <w:r w:rsidRPr="002701D2">
        <w:rPr>
          <w:rStyle w:val="a4"/>
          <w:i w:val="0"/>
          <w:iCs w:val="0"/>
        </w:rPr>
        <w:t xml:space="preserve">внешнее </w:t>
      </w:r>
      <w:r w:rsidRPr="002701D2">
        <w:t xml:space="preserve">для человека влияние на него со стороны общества его социальных институтов и общественной атмосферы, нравственных норм и культурных ценностей, образа жизни людей; с другой – это </w:t>
      </w:r>
      <w:r w:rsidRPr="002701D2">
        <w:rPr>
          <w:rStyle w:val="a4"/>
          <w:i w:val="0"/>
          <w:iCs w:val="0"/>
        </w:rPr>
        <w:t xml:space="preserve">внутреннее, </w:t>
      </w:r>
      <w:r w:rsidRPr="002701D2">
        <w:t>личностное освоение каждым человеком такого влияния в процессе социального становления.</w:t>
      </w:r>
      <w:r w:rsidRPr="002701D2">
        <w:br/>
      </w:r>
      <w:r w:rsidRPr="002701D2">
        <w:rPr>
          <w:rStyle w:val="a5"/>
          <w:b w:val="0"/>
          <w:bCs w:val="0"/>
        </w:rPr>
        <w:t xml:space="preserve">Социальная среда – </w:t>
      </w:r>
      <w:r w:rsidRPr="002701D2">
        <w:t>человеческое, духовное, предметное окружение ребенка, которое оказывает влияние на его личностное развитие, выступая реальным пространством его формирования и самореализации.</w:t>
      </w:r>
      <w:r w:rsidRPr="002701D2">
        <w:br/>
      </w:r>
      <w:r w:rsidRPr="002701D2">
        <w:rPr>
          <w:rStyle w:val="a5"/>
          <w:b w:val="0"/>
          <w:bCs w:val="0"/>
        </w:rPr>
        <w:t xml:space="preserve">Суицид – </w:t>
      </w:r>
      <w:r w:rsidRPr="002701D2">
        <w:t xml:space="preserve">самоубийство, намеренное лишение себя жизни. Самоубийство и примыкающий к нему более широкий ряд феноменов </w:t>
      </w:r>
      <w:proofErr w:type="spellStart"/>
      <w:r w:rsidRPr="002701D2">
        <w:t>аутоагрессии</w:t>
      </w:r>
      <w:proofErr w:type="spellEnd"/>
      <w:r w:rsidRPr="002701D2">
        <w:t xml:space="preserve"> и саморазрушения следует отнести к формам девиантного поведения (поступки или действия человека, не соответствующие официально установленным или фактически сложившимся в данном обществе нормам).</w:t>
      </w:r>
      <w:r w:rsidRPr="002701D2">
        <w:br/>
      </w:r>
      <w:r w:rsidRPr="002701D2">
        <w:rPr>
          <w:rStyle w:val="a5"/>
          <w:b w:val="0"/>
          <w:bCs w:val="0"/>
        </w:rPr>
        <w:t xml:space="preserve">Суицидальная попытка – </w:t>
      </w:r>
      <w:r w:rsidRPr="002701D2">
        <w:t>это целенаправленное оперирование средствами лишения себя жизни, не закончившееся смертью.</w:t>
      </w:r>
      <w:r w:rsidRPr="002701D2">
        <w:br/>
      </w:r>
      <w:r w:rsidRPr="002701D2">
        <w:rPr>
          <w:rStyle w:val="a5"/>
          <w:b w:val="0"/>
          <w:bCs w:val="0"/>
        </w:rPr>
        <w:t>Суицидальное поведение</w:t>
      </w:r>
      <w:r w:rsidRPr="002701D2">
        <w:t xml:space="preserve"> – волевые действия личности, конечной целью которых является покушение на самоубийство или сам акт самоубийства. Является следствием социально – психологической дезадаптации личности в условиях </w:t>
      </w:r>
      <w:proofErr w:type="spellStart"/>
      <w:r w:rsidRPr="002701D2">
        <w:t>микросоциального</w:t>
      </w:r>
      <w:proofErr w:type="spellEnd"/>
      <w:r w:rsidRPr="002701D2">
        <w:t xml:space="preserve"> климата.</w:t>
      </w:r>
      <w:r w:rsidRPr="002701D2">
        <w:br/>
      </w:r>
      <w:r w:rsidRPr="002701D2">
        <w:rPr>
          <w:rStyle w:val="a5"/>
          <w:b w:val="0"/>
          <w:bCs w:val="0"/>
        </w:rPr>
        <w:t>Суицидальные замыслы</w:t>
      </w:r>
      <w:r w:rsidRPr="002701D2">
        <w:t xml:space="preserve"> – это активная форма проявления </w:t>
      </w:r>
      <w:proofErr w:type="spellStart"/>
      <w:r w:rsidRPr="002701D2">
        <w:t>суицидальности</w:t>
      </w:r>
      <w:proofErr w:type="spellEnd"/>
      <w:r w:rsidRPr="002701D2">
        <w:t>, т.е. тенденция к самоубийству, глубина которой нарастает параллельно степени разработки плана её реализации.</w:t>
      </w:r>
      <w:r w:rsidRPr="002701D2">
        <w:br/>
      </w:r>
      <w:r w:rsidRPr="002701D2">
        <w:rPr>
          <w:rStyle w:val="a5"/>
          <w:b w:val="0"/>
          <w:bCs w:val="0"/>
        </w:rPr>
        <w:t>Суицидальный риск</w:t>
      </w:r>
      <w:r w:rsidRPr="002701D2">
        <w:t xml:space="preserve"> – склонность человека к совершению действий, направленных на собственное уничтожение.</w:t>
      </w:r>
      <w:r w:rsidRPr="002701D2">
        <w:br/>
      </w:r>
      <w:proofErr w:type="spellStart"/>
      <w:r w:rsidRPr="002701D2">
        <w:rPr>
          <w:rStyle w:val="a5"/>
          <w:b w:val="0"/>
          <w:bCs w:val="0"/>
        </w:rPr>
        <w:t>Суицидент</w:t>
      </w:r>
      <w:proofErr w:type="spellEnd"/>
      <w:r w:rsidRPr="002701D2">
        <w:rPr>
          <w:rStyle w:val="a5"/>
          <w:b w:val="0"/>
          <w:bCs w:val="0"/>
        </w:rPr>
        <w:t xml:space="preserve"> – </w:t>
      </w:r>
      <w:r w:rsidRPr="002701D2">
        <w:t>человек, совершивший самоубийство или покушение на самоубийство.</w:t>
      </w:r>
      <w:r w:rsidRPr="002701D2">
        <w:rPr>
          <w:rStyle w:val="a5"/>
          <w:b w:val="0"/>
          <w:bCs w:val="0"/>
        </w:rPr>
        <w:t xml:space="preserve"> </w:t>
      </w:r>
      <w:r w:rsidRPr="002701D2">
        <w:br/>
      </w:r>
      <w:r w:rsidRPr="002701D2">
        <w:rPr>
          <w:rStyle w:val="a5"/>
          <w:b w:val="0"/>
          <w:bCs w:val="0"/>
        </w:rPr>
        <w:t>Толерантность</w:t>
      </w:r>
      <w:r w:rsidRPr="002701D2">
        <w:t xml:space="preserve"> – способность человека принимать других людей такими, каковы они есть, сосуществовать и взаимодействовать с ними.</w:t>
      </w:r>
      <w:r w:rsidRPr="002701D2">
        <w:br/>
      </w:r>
      <w:r w:rsidRPr="002701D2">
        <w:rPr>
          <w:rStyle w:val="a5"/>
          <w:b w:val="0"/>
          <w:bCs w:val="0"/>
        </w:rPr>
        <w:t>Суицид</w:t>
      </w:r>
      <w:r w:rsidRPr="002701D2">
        <w:t xml:space="preserve"> – умышленное самоповреждение со смертельным исходом, (лишение себя жизни). </w:t>
      </w:r>
      <w:r w:rsidRPr="002701D2">
        <w:br/>
      </w:r>
      <w:r w:rsidRPr="002701D2">
        <w:rPr>
          <w:rStyle w:val="a5"/>
          <w:bCs w:val="0"/>
        </w:rPr>
        <w:t>Психологический смысл Суицида</w:t>
      </w:r>
      <w:r w:rsidR="00834AC6" w:rsidRPr="002701D2">
        <w:rPr>
          <w:rStyle w:val="a5"/>
          <w:bCs w:val="0"/>
        </w:rPr>
        <w:t>.</w:t>
      </w:r>
      <w:r w:rsidRPr="002701D2">
        <w:br/>
        <w:t xml:space="preserve">Чаще всего заключается в </w:t>
      </w:r>
      <w:proofErr w:type="spellStart"/>
      <w:r w:rsidRPr="002701D2">
        <w:t>отреагировани</w:t>
      </w:r>
      <w:proofErr w:type="spellEnd"/>
      <w:r w:rsidRPr="002701D2">
        <w:t xml:space="preserve"> и аффекта, снятии эмоционального напряжения, </w:t>
      </w:r>
      <w:r w:rsidRPr="002701D2">
        <w:lastRenderedPageBreak/>
        <w:t xml:space="preserve">ухода от той ситуации, в которой волей неволей он оказывается. </w:t>
      </w:r>
      <w:r w:rsidRPr="002701D2">
        <w:br/>
      </w:r>
      <w:r w:rsidR="00834AC6" w:rsidRPr="002701D2">
        <w:rPr>
          <w:rStyle w:val="a5"/>
          <w:b w:val="0"/>
          <w:bCs w:val="0"/>
        </w:rPr>
        <w:t xml:space="preserve">Суицид - </w:t>
      </w:r>
      <w:r w:rsidR="00834AC6" w:rsidRPr="002701D2">
        <w:t>и</w:t>
      </w:r>
      <w:r w:rsidRPr="002701D2">
        <w:t xml:space="preserve">сключительно человеческий акт. 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 Они часто страдают психическими болезнями, эмоциональными нарушениями, особенно депрессией, и смотрят в будущее без надежды. </w:t>
      </w:r>
      <w:r w:rsidRPr="002701D2">
        <w:br/>
      </w:r>
      <w:r w:rsidRPr="002701D2">
        <w:rPr>
          <w:rStyle w:val="a5"/>
          <w:bCs w:val="0"/>
        </w:rPr>
        <w:t>Статистика:</w:t>
      </w:r>
      <w:r w:rsidRPr="002701D2">
        <w:rPr>
          <w:rStyle w:val="a5"/>
          <w:b w:val="0"/>
          <w:bCs w:val="0"/>
        </w:rPr>
        <w:t xml:space="preserve"> </w:t>
      </w:r>
      <w:r w:rsidRPr="002701D2">
        <w:br/>
        <w:t xml:space="preserve">Частота суицидальных действий среди молодежи, в течение последних двух десятилетий удвоилась. У 30% лиц в возрасте 14 – 24 лет бывают суицидальные мысли, 6% юношей и 10% девушек совершают суицидальные действия. Из общего количества суицидов 90% - совершается людьми с психотическими состояниями и лишь 10% - без психотических расстройств. Некоторые специалисты пишут о том, что в 10% суицидальное поведение имеет цель покончить собой, и в 90% суицидальное поведение подростка – это привлечение к себе внимания. </w:t>
      </w:r>
      <w:r w:rsidRPr="002701D2">
        <w:br/>
        <w:t xml:space="preserve">Больше всего самоубийств регистрируется весной, когда человеческие несчастья контрастируют с цветением окружающей природы. Тусклые краски зимы в какой-то мере гармонируют с душевной подавленностью, но между мрачными переживаниями «Я» и яркими днями весны возникает явный контраст. Исторически неврозы весной отождествлялись с издревле существовавшими празднованиями сева, сопровождавшимися весельем и радостью. Резкое несоответствие весеннего радующегося мира и отчаянного состояния души может провоцировать самоубийства. </w:t>
      </w:r>
      <w:r w:rsidRPr="002701D2">
        <w:br/>
      </w:r>
      <w:r w:rsidRPr="002701D2">
        <w:rPr>
          <w:rStyle w:val="a5"/>
          <w:bCs w:val="0"/>
        </w:rPr>
        <w:t>Суицидальное поведение</w:t>
      </w:r>
      <w:r w:rsidRPr="002701D2">
        <w:rPr>
          <w:rStyle w:val="a5"/>
          <w:b w:val="0"/>
          <w:bCs w:val="0"/>
        </w:rPr>
        <w:t xml:space="preserve"> </w:t>
      </w:r>
      <w:r w:rsidRPr="002701D2">
        <w:rPr>
          <w:rStyle w:val="a4"/>
          <w:i w:val="0"/>
          <w:iCs w:val="0"/>
        </w:rPr>
        <w:t xml:space="preserve">– это проявление суицидальной активности – мысли, намерения, высказывания, угрозы, попытки, покушения. </w:t>
      </w:r>
      <w:r w:rsidRPr="002701D2">
        <w:t xml:space="preserve">Суицидальное поведение встречается как в норме (без психопатологии), так и </w:t>
      </w:r>
      <w:proofErr w:type="gramStart"/>
      <w:r w:rsidRPr="002701D2">
        <w:t>при психопатиях</w:t>
      </w:r>
      <w:proofErr w:type="gramEnd"/>
      <w:r w:rsidRPr="002701D2">
        <w:t xml:space="preserve"> и при акцентуациях характера – в последнем случае оно является одной из форм девиантного поведения при острых аффективных или </w:t>
      </w:r>
      <w:proofErr w:type="spellStart"/>
      <w:r w:rsidRPr="002701D2">
        <w:t>патохарактерологических</w:t>
      </w:r>
      <w:proofErr w:type="spellEnd"/>
      <w:r w:rsidRPr="002701D2">
        <w:t xml:space="preserve"> реакциях. </w:t>
      </w:r>
      <w:r w:rsidRPr="002701D2">
        <w:br/>
        <w:t xml:space="preserve">При изучении суицидального поведения, следует различать следующие </w:t>
      </w:r>
      <w:r w:rsidRPr="002701D2">
        <w:rPr>
          <w:b/>
        </w:rPr>
        <w:t>типы:</w:t>
      </w:r>
      <w:r w:rsidRPr="002701D2">
        <w:t xml:space="preserve"> </w:t>
      </w:r>
      <w:r w:rsidRPr="002701D2">
        <w:br/>
      </w:r>
      <w:r w:rsidRPr="002701D2">
        <w:rPr>
          <w:rStyle w:val="a5"/>
          <w:bCs w:val="0"/>
        </w:rPr>
        <w:t>Демонстративное поведение.</w:t>
      </w:r>
      <w:r w:rsidRPr="002701D2">
        <w:rPr>
          <w:rStyle w:val="a5"/>
          <w:b w:val="0"/>
          <w:bCs w:val="0"/>
        </w:rPr>
        <w:t xml:space="preserve"> </w:t>
      </w:r>
      <w:r w:rsidRPr="002701D2">
        <w:br/>
        <w:t xml:space="preserve">При демонстративном поведении способы суицидального поведения чаще всего проявляются в виде </w:t>
      </w:r>
      <w:r w:rsidRPr="002701D2">
        <w:rPr>
          <w:rStyle w:val="a4"/>
          <w:i w:val="0"/>
          <w:iCs w:val="0"/>
        </w:rPr>
        <w:t xml:space="preserve">порезов вен, отравления неядовитыми лекарствами, изображения повешения </w:t>
      </w:r>
      <w:r w:rsidRPr="002701D2">
        <w:br/>
      </w:r>
      <w:r w:rsidRPr="002701D2">
        <w:rPr>
          <w:rStyle w:val="a5"/>
          <w:bCs w:val="0"/>
        </w:rPr>
        <w:t>Аффективное суицидальное поведение.</w:t>
      </w:r>
      <w:r w:rsidRPr="002701D2">
        <w:rPr>
          <w:rStyle w:val="a5"/>
          <w:b w:val="0"/>
          <w:bCs w:val="0"/>
        </w:rPr>
        <w:t xml:space="preserve"> </w:t>
      </w:r>
      <w:r w:rsidRPr="002701D2">
        <w:br/>
        <w:t xml:space="preserve">При аффективном суицидальном поведении чаща прибегают к </w:t>
      </w:r>
      <w:r w:rsidRPr="002701D2">
        <w:rPr>
          <w:rStyle w:val="a4"/>
          <w:i w:val="0"/>
          <w:iCs w:val="0"/>
        </w:rPr>
        <w:t xml:space="preserve">попыткам повешения, отравлению токсичными и сильнодействующими препаратами. </w:t>
      </w:r>
      <w:r w:rsidRPr="002701D2">
        <w:br/>
      </w:r>
      <w:r w:rsidRPr="002701D2">
        <w:rPr>
          <w:rStyle w:val="a5"/>
          <w:b w:val="0"/>
          <w:bCs w:val="0"/>
        </w:rPr>
        <w:t xml:space="preserve">Истинное суицидальное поведение. </w:t>
      </w:r>
      <w:r w:rsidRPr="002701D2">
        <w:br/>
      </w:r>
      <w:r w:rsidRPr="002701D2">
        <w:lastRenderedPageBreak/>
        <w:t xml:space="preserve">При истинном суицидальном поведении чаще прибегают к </w:t>
      </w:r>
      <w:r w:rsidRPr="002701D2">
        <w:rPr>
          <w:rStyle w:val="a4"/>
          <w:i w:val="0"/>
          <w:iCs w:val="0"/>
        </w:rPr>
        <w:t xml:space="preserve">повешению. </w:t>
      </w:r>
      <w:r w:rsidRPr="002701D2">
        <w:br/>
      </w:r>
      <w:proofErr w:type="spellStart"/>
      <w:r w:rsidRPr="002701D2">
        <w:rPr>
          <w:rStyle w:val="a5"/>
          <w:bCs w:val="0"/>
        </w:rPr>
        <w:t>Предсуицидальный</w:t>
      </w:r>
      <w:proofErr w:type="spellEnd"/>
      <w:r w:rsidRPr="002701D2">
        <w:rPr>
          <w:rStyle w:val="a5"/>
          <w:bCs w:val="0"/>
        </w:rPr>
        <w:t xml:space="preserve"> синдром.</w:t>
      </w:r>
      <w:r w:rsidRPr="002701D2">
        <w:br/>
        <w:t xml:space="preserve">Психологический </w:t>
      </w:r>
      <w:proofErr w:type="spellStart"/>
      <w:r w:rsidRPr="002701D2">
        <w:t>симптомокомплекс</w:t>
      </w:r>
      <w:proofErr w:type="spellEnd"/>
      <w:r w:rsidRPr="002701D2">
        <w:t>, свидетельствующий о надвигающемся суицидальном акте, т. е. этап суицидальной динамики, длительность которого составляет от нескольких минут до нескольких недель и месяцев. Наблюдается чаще у старших подростков и взрослых в случае наличия тенденции к суицидаль</w:t>
      </w:r>
      <w:r w:rsidR="00834AC6" w:rsidRPr="002701D2">
        <w:t xml:space="preserve">ным актам в сложных ситуациях. </w:t>
      </w:r>
      <w:r w:rsidRPr="002701D2">
        <w:t xml:space="preserve">Дети - </w:t>
      </w:r>
      <w:proofErr w:type="spellStart"/>
      <w:r w:rsidRPr="002701D2">
        <w:t>суиценденты</w:t>
      </w:r>
      <w:proofErr w:type="spellEnd"/>
      <w:r w:rsidRPr="002701D2">
        <w:t xml:space="preserve"> чаще лишены родительского внимания и заботы, в 75 % их родителей разведены или проживают отдельно, часто дети проживают в интернатах или с приемными родителями. </w:t>
      </w:r>
      <w:r w:rsidRPr="002701D2">
        <w:br/>
      </w:r>
      <w:r w:rsidRPr="002701D2">
        <w:rPr>
          <w:rStyle w:val="a5"/>
          <w:bCs w:val="0"/>
        </w:rPr>
        <w:t>Кто подвержен суициду.</w:t>
      </w:r>
      <w:r w:rsidRPr="002701D2">
        <w:rPr>
          <w:rStyle w:val="a5"/>
          <w:b w:val="0"/>
          <w:bCs w:val="0"/>
        </w:rPr>
        <w:t xml:space="preserve"> </w:t>
      </w:r>
      <w:r w:rsidRPr="002701D2">
        <w:br/>
        <w:t>Более всего восприимчивы к суициду следующие группы:</w:t>
      </w:r>
    </w:p>
    <w:p w:rsidR="00B50079" w:rsidRPr="002701D2" w:rsidRDefault="00B50079" w:rsidP="002701D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Предыдущая (незаконченная) попытка суицида. (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парасуицид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). По данным некоторых источников процент достигает 30%. </w:t>
      </w:r>
    </w:p>
    <w:p w:rsidR="00B50079" w:rsidRPr="002701D2" w:rsidRDefault="00B50079" w:rsidP="002701D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суицидальные угрозы, прямые или завуалированные. </w:t>
      </w:r>
    </w:p>
    <w:p w:rsidR="00B50079" w:rsidRPr="002701D2" w:rsidRDefault="00B50079" w:rsidP="002701D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Тенденции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самоповреждению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аутоагрессия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C8468B" w:rsidRPr="002701D2" w:rsidRDefault="00B50079" w:rsidP="002701D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суициды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семье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701D2">
        <w:rPr>
          <w:rFonts w:ascii="Times New Roman" w:hAnsi="Times New Roman" w:cs="Times New Roman"/>
          <w:sz w:val="24"/>
          <w:szCs w:val="24"/>
        </w:rPr>
        <w:t xml:space="preserve">алкоголизм. </w:t>
      </w:r>
    </w:p>
    <w:p w:rsidR="00B50079" w:rsidRPr="002701D2" w:rsidRDefault="00B50079" w:rsidP="002701D2">
      <w:pPr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Риск суицидов очень высок у больных употребляющих алкоголь. Это заболевание имеет отношение к 25 - 30% самоубийств; среди молодых людей его вклад может быть еще выше — до 50%. Длительное злоупотребление алкоголем способствует усилению депрессии, чувства вины и психической боли, которые, как известно, часто предшествуют суициду. </w:t>
      </w:r>
    </w:p>
    <w:p w:rsidR="00B50079" w:rsidRPr="002701D2" w:rsidRDefault="00B50079" w:rsidP="002701D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хроническое употребление наркотиков и токсических препаратов, </w:t>
      </w:r>
      <w:r w:rsidR="00834AC6" w:rsidRPr="002701D2">
        <w:rPr>
          <w:rFonts w:ascii="Times New Roman" w:hAnsi="Times New Roman" w:cs="Times New Roman"/>
          <w:sz w:val="24"/>
          <w:szCs w:val="24"/>
        </w:rPr>
        <w:t>н</w:t>
      </w:r>
      <w:r w:rsidRPr="002701D2">
        <w:rPr>
          <w:rFonts w:ascii="Times New Roman" w:hAnsi="Times New Roman" w:cs="Times New Roman"/>
          <w:sz w:val="24"/>
          <w:szCs w:val="24"/>
        </w:rPr>
        <w:t xml:space="preserve">аркотики и алкоголь представляют собой относительно летальную комбинацию. Они ослабляют мотивационный контроль над поведением человека, обостряют депрессию или даже вызывают психозы. </w:t>
      </w:r>
    </w:p>
    <w:p w:rsidR="00B50079" w:rsidRPr="002701D2" w:rsidRDefault="00B50079" w:rsidP="002701D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аффективные расстройства, особенно тяжелые депрессии </w:t>
      </w:r>
      <w:r w:rsidR="00834AC6" w:rsidRPr="002701D2">
        <w:rPr>
          <w:rFonts w:ascii="Times New Roman" w:hAnsi="Times New Roman" w:cs="Times New Roman"/>
          <w:sz w:val="24"/>
          <w:szCs w:val="24"/>
        </w:rPr>
        <w:t>(психопатологические</w:t>
      </w:r>
      <w:r w:rsidRPr="002701D2">
        <w:rPr>
          <w:rFonts w:ascii="Times New Roman" w:hAnsi="Times New Roman" w:cs="Times New Roman"/>
          <w:sz w:val="24"/>
          <w:szCs w:val="24"/>
        </w:rPr>
        <w:t xml:space="preserve"> синдромы). </w:t>
      </w:r>
    </w:p>
    <w:p w:rsidR="00B50079" w:rsidRPr="002701D2" w:rsidRDefault="00B50079" w:rsidP="002701D2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хронические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или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смертельные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болезни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B50079" w:rsidRPr="002701D2" w:rsidRDefault="00B50079" w:rsidP="002701D2">
      <w:pPr>
        <w:numPr>
          <w:ilvl w:val="0"/>
          <w:numId w:val="9"/>
        </w:numPr>
        <w:spacing w:before="100" w:beforeAutospacing="1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тяжелые утраты, </w:t>
      </w:r>
      <w:r w:rsidR="00834AC6" w:rsidRPr="002701D2">
        <w:rPr>
          <w:rFonts w:ascii="Times New Roman" w:hAnsi="Times New Roman" w:cs="Times New Roman"/>
          <w:sz w:val="24"/>
          <w:szCs w:val="24"/>
        </w:rPr>
        <w:t>например,</w:t>
      </w:r>
      <w:r w:rsidRPr="002701D2">
        <w:rPr>
          <w:rFonts w:ascii="Times New Roman" w:hAnsi="Times New Roman" w:cs="Times New Roman"/>
          <w:sz w:val="24"/>
          <w:szCs w:val="24"/>
        </w:rPr>
        <w:t xml:space="preserve"> смерть супруга (родителя), особенно в течение первого года после потери. семейные проблемы: уход из семьи или развод. 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t xml:space="preserve">Специалисты, сталкивающиеся с этими группами населения, друзья и их семьи должны остерегаться упрощенного подхода или чрезмерно быстрых заключений. Люди могут попасть в группу риска, что еще не означает их склонности к суициду. Необходимо подчеркнуть, что не существует какой-либо одной причины самоубийства. Тем не менее, ко всем намекам на суицид следует относиться со всей серьезностью. С особой </w:t>
      </w:r>
      <w:r w:rsidRPr="002701D2">
        <w:lastRenderedPageBreak/>
        <w:t xml:space="preserve">бдительностью следует принять во внимание сочетание опасных сигналов, если они сохраняются в течение определенного времени. Не может быть никаких сомнений в том, что крик о помощи нуждается в ответной реакции помогающего человека, обладающего уникальной возможностью вмешаться в кризис одиночества. 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rPr>
          <w:rStyle w:val="a5"/>
        </w:rPr>
        <w:t xml:space="preserve">Как заметить надвигающийся суицид. </w:t>
      </w:r>
    </w:p>
    <w:p w:rsidR="00B50079" w:rsidRPr="002701D2" w:rsidRDefault="00B50079" w:rsidP="002701D2">
      <w:pPr>
        <w:pStyle w:val="a6"/>
        <w:spacing w:after="0" w:line="360" w:lineRule="auto"/>
        <w:jc w:val="both"/>
      </w:pPr>
      <w:r w:rsidRPr="002701D2">
        <w:rPr>
          <w:rStyle w:val="a5"/>
          <w:b w:val="0"/>
          <w:bCs w:val="0"/>
        </w:rPr>
        <w:t xml:space="preserve">Суицидально опасная </w:t>
      </w:r>
      <w:proofErr w:type="spellStart"/>
      <w:r w:rsidRPr="002701D2">
        <w:rPr>
          <w:rStyle w:val="a5"/>
          <w:b w:val="0"/>
          <w:bCs w:val="0"/>
        </w:rPr>
        <w:t>референтная</w:t>
      </w:r>
      <w:proofErr w:type="spellEnd"/>
      <w:r w:rsidRPr="002701D2">
        <w:rPr>
          <w:rStyle w:val="a5"/>
          <w:b w:val="0"/>
          <w:bCs w:val="0"/>
        </w:rPr>
        <w:t xml:space="preserve"> группа </w:t>
      </w:r>
    </w:p>
    <w:p w:rsidR="00B50079" w:rsidRPr="002701D2" w:rsidRDefault="00B50079" w:rsidP="002701D2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Молодежь: с нарушением межличностных отношений, “одиночки”, злоупотребляющие алкоголем или наркотиками, отличающиеся девиантным или криминальным поведением, включающим физическое насилие; </w:t>
      </w:r>
    </w:p>
    <w:p w:rsidR="00B50079" w:rsidRPr="002701D2" w:rsidRDefault="00B50079" w:rsidP="002701D2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Сверхкритичные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к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себе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50079" w:rsidRPr="002701D2" w:rsidRDefault="00B50079" w:rsidP="002701D2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Лица, страдающие от недавно испытанных унижений или трагических утрат. </w:t>
      </w:r>
    </w:p>
    <w:p w:rsidR="00B50079" w:rsidRPr="002701D2" w:rsidRDefault="00B50079" w:rsidP="002701D2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Подростки,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фрустрированные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несоответствием между ожидавшимися успехами в жизни и реальными достижениями. </w:t>
      </w:r>
    </w:p>
    <w:p w:rsidR="00B50079" w:rsidRPr="002701D2" w:rsidRDefault="00B50079" w:rsidP="002701D2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Люди, страдающие от болезней или покинутые окружением. </w:t>
      </w:r>
    </w:p>
    <w:p w:rsidR="00B50079" w:rsidRPr="002701D2" w:rsidRDefault="00B50079" w:rsidP="002701D2">
      <w:pPr>
        <w:pStyle w:val="a6"/>
        <w:spacing w:after="0" w:line="360" w:lineRule="auto"/>
        <w:jc w:val="both"/>
        <w:rPr>
          <w:lang w:val="en-US"/>
        </w:rPr>
      </w:pPr>
      <w:proofErr w:type="spellStart"/>
      <w:r w:rsidRPr="002701D2">
        <w:rPr>
          <w:rStyle w:val="a5"/>
          <w:b w:val="0"/>
          <w:bCs w:val="0"/>
          <w:lang w:val="en-US"/>
        </w:rPr>
        <w:t>Признаками</w:t>
      </w:r>
      <w:proofErr w:type="spellEnd"/>
      <w:r w:rsidRPr="002701D2">
        <w:rPr>
          <w:rStyle w:val="a5"/>
          <w:b w:val="0"/>
          <w:bCs w:val="0"/>
          <w:lang w:val="en-US"/>
        </w:rPr>
        <w:t xml:space="preserve"> </w:t>
      </w:r>
      <w:proofErr w:type="spellStart"/>
      <w:r w:rsidRPr="002701D2">
        <w:rPr>
          <w:rStyle w:val="a5"/>
          <w:b w:val="0"/>
          <w:bCs w:val="0"/>
          <w:lang w:val="en-US"/>
        </w:rPr>
        <w:t>эмоциональных</w:t>
      </w:r>
      <w:proofErr w:type="spellEnd"/>
      <w:r w:rsidRPr="002701D2">
        <w:rPr>
          <w:rStyle w:val="a5"/>
          <w:b w:val="0"/>
          <w:bCs w:val="0"/>
          <w:lang w:val="en-US"/>
        </w:rPr>
        <w:t xml:space="preserve"> </w:t>
      </w:r>
      <w:proofErr w:type="spellStart"/>
      <w:r w:rsidRPr="002701D2">
        <w:rPr>
          <w:rStyle w:val="a5"/>
          <w:b w:val="0"/>
          <w:bCs w:val="0"/>
          <w:lang w:val="en-US"/>
        </w:rPr>
        <w:t>нарушений</w:t>
      </w:r>
      <w:proofErr w:type="spellEnd"/>
      <w:r w:rsidRPr="002701D2">
        <w:rPr>
          <w:rStyle w:val="a5"/>
          <w:b w:val="0"/>
          <w:bCs w:val="0"/>
          <w:lang w:val="en-US"/>
        </w:rPr>
        <w:t xml:space="preserve"> </w:t>
      </w:r>
      <w:proofErr w:type="spellStart"/>
      <w:r w:rsidRPr="002701D2">
        <w:rPr>
          <w:rStyle w:val="a5"/>
          <w:b w:val="0"/>
          <w:bCs w:val="0"/>
          <w:lang w:val="en-US"/>
        </w:rPr>
        <w:t>являются</w:t>
      </w:r>
      <w:proofErr w:type="spellEnd"/>
      <w:r w:rsidRPr="002701D2">
        <w:rPr>
          <w:rStyle w:val="a5"/>
          <w:b w:val="0"/>
          <w:bCs w:val="0"/>
          <w:lang w:val="en-US"/>
        </w:rPr>
        <w:t xml:space="preserve">: </w:t>
      </w:r>
    </w:p>
    <w:p w:rsidR="00B50079" w:rsidRPr="002701D2" w:rsidRDefault="00B50079" w:rsidP="002701D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потеря аппетита или импульсивное обжорство, бессонница или повышенная сонливость в течение, по крайней мере, последних дней </w:t>
      </w:r>
    </w:p>
    <w:p w:rsidR="00B50079" w:rsidRPr="002701D2" w:rsidRDefault="00B50079" w:rsidP="002701D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частые жалобы на соматические недомогания (на боли в животе, головные боли, постоянную усталость, частую сонливость) </w:t>
      </w:r>
    </w:p>
    <w:p w:rsidR="00B50079" w:rsidRPr="002701D2" w:rsidRDefault="00B50079" w:rsidP="002701D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необычно пренебрежительное отношение к своему внешнему виду </w:t>
      </w:r>
    </w:p>
    <w:p w:rsidR="00B50079" w:rsidRPr="002701D2" w:rsidRDefault="00B50079" w:rsidP="002701D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постоянное чувство одиночества, бесполезности, вины или грусти </w:t>
      </w:r>
    </w:p>
    <w:p w:rsidR="00B50079" w:rsidRPr="002701D2" w:rsidRDefault="00B50079" w:rsidP="002701D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ощущение скуки при проведении времени в привычном окружении или выполнении работы, которая раньше приносила удовольствие </w:t>
      </w:r>
    </w:p>
    <w:p w:rsidR="00B50079" w:rsidRPr="002701D2" w:rsidRDefault="00B50079" w:rsidP="002701D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уход от контактов, изоляция от друзей и семьи, превращение в человека одиночку </w:t>
      </w:r>
    </w:p>
    <w:p w:rsidR="00B50079" w:rsidRPr="002701D2" w:rsidRDefault="00B50079" w:rsidP="002701D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нарушение внимания со снижением качества выполняемой работы </w:t>
      </w:r>
    </w:p>
    <w:p w:rsidR="00B50079" w:rsidRPr="002701D2" w:rsidRDefault="00B50079" w:rsidP="002701D2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погруженность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размышления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о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смерти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0079" w:rsidRPr="002701D2" w:rsidRDefault="00B50079" w:rsidP="002701D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отсутствие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планов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будущее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0079" w:rsidRPr="002701D2" w:rsidRDefault="00B50079" w:rsidP="002701D2">
      <w:pPr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>внезапные приступы гнева, зачастую возникающие из-за мелочей</w:t>
      </w:r>
      <w:r w:rsidR="00834AC6" w:rsidRPr="002701D2">
        <w:rPr>
          <w:rFonts w:ascii="Times New Roman" w:hAnsi="Times New Roman" w:cs="Times New Roman"/>
          <w:sz w:val="24"/>
          <w:szCs w:val="24"/>
        </w:rPr>
        <w:t>.</w:t>
      </w:r>
      <w:r w:rsidRPr="002701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1D2" w:rsidRPr="002701D2" w:rsidRDefault="002701D2" w:rsidP="002701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079" w:rsidRPr="002701D2" w:rsidRDefault="00B50079" w:rsidP="002701D2">
      <w:pPr>
        <w:pStyle w:val="a6"/>
        <w:spacing w:after="0" w:line="360" w:lineRule="auto"/>
        <w:jc w:val="both"/>
        <w:rPr>
          <w:lang w:eastAsia="en-US"/>
        </w:rPr>
      </w:pPr>
      <w:r w:rsidRPr="002701D2">
        <w:rPr>
          <w:rStyle w:val="a5"/>
          <w:lang w:val="en-US"/>
        </w:rPr>
        <w:t> </w:t>
      </w:r>
      <w:r w:rsidRPr="002701D2">
        <w:rPr>
          <w:rStyle w:val="a5"/>
        </w:rPr>
        <w:t>5. ПРИНЦИПЫ РЕАЛИЗАЦИИ ПРОГРАММЫ</w:t>
      </w:r>
      <w:r w:rsidRPr="002701D2">
        <w:rPr>
          <w:lang w:eastAsia="en-US"/>
        </w:rPr>
        <w:t xml:space="preserve">. </w:t>
      </w:r>
    </w:p>
    <w:p w:rsidR="00B50079" w:rsidRPr="002701D2" w:rsidRDefault="00B50079" w:rsidP="002701D2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2701D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ценности личности</w:t>
      </w:r>
      <w:r w:rsidRPr="002701D2">
        <w:rPr>
          <w:rFonts w:ascii="Times New Roman" w:hAnsi="Times New Roman" w:cs="Times New Roman"/>
          <w:sz w:val="24"/>
          <w:szCs w:val="24"/>
        </w:rPr>
        <w:t xml:space="preserve">, заключающийся в самоценности ребенка. </w:t>
      </w:r>
    </w:p>
    <w:p w:rsidR="00B50079" w:rsidRPr="002701D2" w:rsidRDefault="00B50079" w:rsidP="002701D2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2701D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уникальности личности</w:t>
      </w:r>
      <w:r w:rsidRPr="002701D2">
        <w:rPr>
          <w:rFonts w:ascii="Times New Roman" w:hAnsi="Times New Roman" w:cs="Times New Roman"/>
          <w:sz w:val="24"/>
          <w:szCs w:val="24"/>
        </w:rPr>
        <w:t xml:space="preserve">, состоящий в признании индивидуальности ребенка. </w:t>
      </w:r>
    </w:p>
    <w:p w:rsidR="00B50079" w:rsidRPr="002701D2" w:rsidRDefault="00B50079" w:rsidP="002701D2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2701D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приоритета личностного развития</w:t>
      </w:r>
      <w:r w:rsidRPr="002701D2">
        <w:rPr>
          <w:rFonts w:ascii="Times New Roman" w:hAnsi="Times New Roman" w:cs="Times New Roman"/>
          <w:sz w:val="24"/>
          <w:szCs w:val="24"/>
        </w:rPr>
        <w:t xml:space="preserve">, когда обучение выступает не как самоцель, а как средство развития личности каждого ребенка. </w:t>
      </w:r>
    </w:p>
    <w:p w:rsidR="00B50079" w:rsidRPr="002701D2" w:rsidRDefault="00B50079" w:rsidP="002701D2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2701D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ориентации на зону ближнего развития каждого ученика</w:t>
      </w:r>
      <w:r w:rsidRPr="002701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0079" w:rsidRPr="002701D2" w:rsidRDefault="00B50079" w:rsidP="002701D2">
      <w:pPr>
        <w:numPr>
          <w:ilvl w:val="0"/>
          <w:numId w:val="12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lastRenderedPageBreak/>
        <w:t xml:space="preserve">Принцип </w:t>
      </w:r>
      <w:r w:rsidRPr="002701D2"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эмоционально-ценностных ориентаций</w:t>
      </w:r>
      <w:r w:rsidRPr="002701D2">
        <w:rPr>
          <w:rFonts w:ascii="Times New Roman" w:hAnsi="Times New Roman" w:cs="Times New Roman"/>
          <w:sz w:val="24"/>
          <w:szCs w:val="24"/>
        </w:rPr>
        <w:t xml:space="preserve"> учебно-воспитательного процесса. </w:t>
      </w:r>
    </w:p>
    <w:p w:rsidR="002701D2" w:rsidRDefault="002701D2" w:rsidP="002701D2">
      <w:pPr>
        <w:pStyle w:val="a6"/>
        <w:tabs>
          <w:tab w:val="num" w:pos="142"/>
        </w:tabs>
        <w:spacing w:after="0" w:line="360" w:lineRule="auto"/>
        <w:jc w:val="both"/>
        <w:rPr>
          <w:rStyle w:val="a5"/>
        </w:rPr>
      </w:pPr>
    </w:p>
    <w:p w:rsidR="00B50079" w:rsidRPr="002701D2" w:rsidRDefault="00B50079" w:rsidP="002701D2">
      <w:pPr>
        <w:pStyle w:val="a6"/>
        <w:tabs>
          <w:tab w:val="num" w:pos="142"/>
        </w:tabs>
        <w:spacing w:after="0" w:line="360" w:lineRule="auto"/>
        <w:jc w:val="both"/>
      </w:pPr>
      <w:r w:rsidRPr="002701D2">
        <w:rPr>
          <w:rStyle w:val="a5"/>
        </w:rPr>
        <w:t>6. ОЖИДАЕМЫЙ РЕЗУЛЬТАТ.</w:t>
      </w:r>
      <w:r w:rsidRPr="002701D2">
        <w:t xml:space="preserve"> </w:t>
      </w:r>
    </w:p>
    <w:p w:rsidR="00B50079" w:rsidRPr="002701D2" w:rsidRDefault="00B50079" w:rsidP="002701D2">
      <w:pPr>
        <w:pStyle w:val="a6"/>
        <w:tabs>
          <w:tab w:val="num" w:pos="142"/>
        </w:tabs>
        <w:spacing w:after="0" w:line="360" w:lineRule="auto"/>
        <w:jc w:val="both"/>
      </w:pPr>
      <w:r w:rsidRPr="002701D2">
        <w:t>Организованная таким образом работа позволит осуществлять социальную и психологическую защиту детей, снизить количество детей с девиантным поведением и избежать суицидальных попыток. Также позволит организовать работу по оптимизации взаимоотношений в детско-родительской среде.</w:t>
      </w:r>
    </w:p>
    <w:p w:rsidR="00B50079" w:rsidRPr="002701D2" w:rsidRDefault="00667228" w:rsidP="002701D2">
      <w:pPr>
        <w:pStyle w:val="a6"/>
        <w:tabs>
          <w:tab w:val="num" w:pos="142"/>
        </w:tabs>
        <w:spacing w:after="0" w:line="360" w:lineRule="auto"/>
        <w:jc w:val="both"/>
      </w:pPr>
      <w:proofErr w:type="spellStart"/>
      <w:r w:rsidRPr="002701D2">
        <w:rPr>
          <w:rStyle w:val="a4"/>
          <w:i w:val="0"/>
          <w:iCs w:val="0"/>
          <w:lang w:val="en-US"/>
        </w:rPr>
        <w:t>Достоинства</w:t>
      </w:r>
      <w:proofErr w:type="spellEnd"/>
      <w:r w:rsidRPr="002701D2">
        <w:rPr>
          <w:rStyle w:val="a4"/>
          <w:i w:val="0"/>
          <w:iCs w:val="0"/>
          <w:lang w:val="en-US"/>
        </w:rPr>
        <w:t xml:space="preserve"> </w:t>
      </w:r>
      <w:proofErr w:type="spellStart"/>
      <w:r w:rsidRPr="002701D2">
        <w:rPr>
          <w:rStyle w:val="a4"/>
          <w:i w:val="0"/>
          <w:iCs w:val="0"/>
          <w:lang w:val="en-US"/>
        </w:rPr>
        <w:t>настоящей</w:t>
      </w:r>
      <w:proofErr w:type="spellEnd"/>
      <w:r w:rsidRPr="002701D2">
        <w:rPr>
          <w:rStyle w:val="a4"/>
          <w:i w:val="0"/>
          <w:iCs w:val="0"/>
          <w:lang w:val="en-US"/>
        </w:rPr>
        <w:t xml:space="preserve"> </w:t>
      </w:r>
      <w:proofErr w:type="spellStart"/>
      <w:r w:rsidRPr="002701D2">
        <w:rPr>
          <w:rStyle w:val="a4"/>
          <w:i w:val="0"/>
          <w:iCs w:val="0"/>
          <w:lang w:val="en-US"/>
        </w:rPr>
        <w:t>программы</w:t>
      </w:r>
      <w:proofErr w:type="spellEnd"/>
      <w:r w:rsidRPr="002701D2">
        <w:rPr>
          <w:rStyle w:val="a4"/>
          <w:i w:val="0"/>
          <w:iCs w:val="0"/>
        </w:rPr>
        <w:t>:</w:t>
      </w:r>
    </w:p>
    <w:p w:rsidR="00B50079" w:rsidRPr="002701D2" w:rsidRDefault="00B50079" w:rsidP="002701D2">
      <w:pPr>
        <w:numPr>
          <w:ilvl w:val="0"/>
          <w:numId w:val="13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В имеющихся возможностях для психологического раскрепощения школьников, для формирования навыков и приемов, способствующих самовыражению каждого ученика; </w:t>
      </w:r>
    </w:p>
    <w:p w:rsidR="00B50079" w:rsidRPr="002701D2" w:rsidRDefault="00B50079" w:rsidP="002701D2">
      <w:pPr>
        <w:numPr>
          <w:ilvl w:val="0"/>
          <w:numId w:val="13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В имеющихся возможностях для оказания помощи классному руководителю, учителю-предметнику строить учебно-воспитательную работу в системе, с учетом психологических и возрастных особенностей учащихся; </w:t>
      </w:r>
    </w:p>
    <w:p w:rsidR="00B50079" w:rsidRPr="002701D2" w:rsidRDefault="00B50079" w:rsidP="002701D2">
      <w:pPr>
        <w:numPr>
          <w:ilvl w:val="0"/>
          <w:numId w:val="13"/>
        </w:numPr>
        <w:tabs>
          <w:tab w:val="clear" w:pos="720"/>
          <w:tab w:val="num" w:pos="142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В создании условий для своевременной корректировки выявленных психологических проблем и совершенствования и оптимизации учебно-воспитательного процесса. </w:t>
      </w:r>
    </w:p>
    <w:p w:rsidR="00B50079" w:rsidRPr="002701D2" w:rsidRDefault="00B50079" w:rsidP="002701D2">
      <w:pPr>
        <w:pStyle w:val="a6"/>
        <w:tabs>
          <w:tab w:val="num" w:pos="142"/>
        </w:tabs>
        <w:spacing w:after="0" w:line="360" w:lineRule="auto"/>
        <w:jc w:val="both"/>
      </w:pPr>
      <w:r w:rsidRPr="002701D2">
        <w:t xml:space="preserve">Наибольший эффект </w:t>
      </w:r>
      <w:r w:rsidRPr="002701D2">
        <w:rPr>
          <w:rStyle w:val="a5"/>
          <w:b w:val="0"/>
          <w:bCs w:val="0"/>
        </w:rPr>
        <w:t>программа</w:t>
      </w:r>
      <w:r w:rsidRPr="002701D2">
        <w:t xml:space="preserve"> может иметь, реализованная как </w:t>
      </w:r>
      <w:r w:rsidRPr="002701D2">
        <w:rPr>
          <w:rStyle w:val="a5"/>
          <w:b w:val="0"/>
          <w:bCs w:val="0"/>
        </w:rPr>
        <w:t>целостная система совместной деятельности педагогов, психолога, администрации школы и родителей, направленная на активное приспособление ребенка к социальной среде, включающее в себя как успешное функционирование, так и перспективное психологическое здоровье</w:t>
      </w:r>
      <w:r w:rsidRPr="002701D2">
        <w:t>.</w:t>
      </w:r>
    </w:p>
    <w:tbl>
      <w:tblPr>
        <w:tblW w:w="5000" w:type="pct"/>
        <w:tblCellSpacing w:w="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44"/>
        <w:gridCol w:w="6691"/>
      </w:tblGrid>
      <w:tr w:rsidR="00B50079" w:rsidRPr="002701D2" w:rsidTr="002701D2">
        <w:trPr>
          <w:tblCellSpacing w:w="15" w:type="dxa"/>
        </w:trPr>
        <w:tc>
          <w:tcPr>
            <w:tcW w:w="0" w:type="auto"/>
            <w:vAlign w:val="center"/>
          </w:tcPr>
          <w:p w:rsidR="00B50079" w:rsidRPr="002701D2" w:rsidRDefault="00B50079" w:rsidP="002701D2">
            <w:pPr>
              <w:pStyle w:val="a6"/>
              <w:spacing w:line="360" w:lineRule="auto"/>
            </w:pPr>
            <w:r w:rsidRPr="002701D2">
              <w:rPr>
                <w:rStyle w:val="a5"/>
                <w:b w:val="0"/>
                <w:bCs w:val="0"/>
              </w:rPr>
              <w:t xml:space="preserve">Внешний вид и поведение </w:t>
            </w:r>
          </w:p>
        </w:tc>
        <w:tc>
          <w:tcPr>
            <w:tcW w:w="0" w:type="auto"/>
            <w:vAlign w:val="center"/>
          </w:tcPr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Тоскливое выражение лица (скорбная мимика)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Гипомимия</w:t>
            </w:r>
            <w:proofErr w:type="spellEnd"/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Амимия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Тихий монотонный голос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Замедленная речь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Краткость ответов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ответов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Ускоренная экспрессивная речь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Патетические интонации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Причитания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нытью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Общая двигательная заторможенность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Бездеятельность, адинамия </w:t>
            </w:r>
          </w:p>
          <w:p w:rsidR="00B50079" w:rsidRPr="002701D2" w:rsidRDefault="00B50079" w:rsidP="002701D2">
            <w:pPr>
              <w:numPr>
                <w:ilvl w:val="0"/>
                <w:numId w:val="14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возбуждение </w:t>
            </w:r>
          </w:p>
        </w:tc>
      </w:tr>
      <w:tr w:rsidR="00B50079" w:rsidRPr="002701D2" w:rsidTr="002701D2">
        <w:trPr>
          <w:tblCellSpacing w:w="15" w:type="dxa"/>
        </w:trPr>
        <w:tc>
          <w:tcPr>
            <w:tcW w:w="0" w:type="auto"/>
            <w:vAlign w:val="center"/>
          </w:tcPr>
          <w:p w:rsidR="00B50079" w:rsidRPr="002701D2" w:rsidRDefault="00B50079" w:rsidP="002701D2">
            <w:pPr>
              <w:pStyle w:val="a6"/>
              <w:spacing w:line="360" w:lineRule="auto"/>
            </w:pPr>
            <w:r w:rsidRPr="002701D2">
              <w:rPr>
                <w:rStyle w:val="a5"/>
                <w:b w:val="0"/>
                <w:bCs w:val="0"/>
              </w:rPr>
              <w:t xml:space="preserve">Эмоциональные </w:t>
            </w:r>
            <w:r w:rsidRPr="002701D2">
              <w:rPr>
                <w:rStyle w:val="a5"/>
                <w:b w:val="0"/>
                <w:bCs w:val="0"/>
              </w:rPr>
              <w:lastRenderedPageBreak/>
              <w:t xml:space="preserve">нарушения </w:t>
            </w:r>
          </w:p>
        </w:tc>
        <w:tc>
          <w:tcPr>
            <w:tcW w:w="0" w:type="auto"/>
            <w:vAlign w:val="center"/>
          </w:tcPr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Скука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Грусть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Уныние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Угнетенность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Мрачная угрюмость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Злобность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Раздражительность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Ворчливость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Брюзжание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Неприязненное, враждебное отношение к окружающим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Чувство ненависти к благополучию окружающих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Чувство физического недовольства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Безразличное отношение к себе, окружающим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Чувство бесчувствия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Тревога беспредметная (немотивированная)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Тревога предметная (мотивированная)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Ожидание непоправимой беды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Страх немотивированный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Страх мотивированный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Тоска как постоянный фон настроения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Взрывы тоски с чувством отчаяния, безысходности </w:t>
            </w:r>
          </w:p>
          <w:p w:rsidR="00B50079" w:rsidRPr="002701D2" w:rsidRDefault="00B50079" w:rsidP="002701D2">
            <w:pPr>
              <w:numPr>
                <w:ilvl w:val="0"/>
                <w:numId w:val="15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Углубление мрачного настроения при радостных событиях вокруг </w:t>
            </w:r>
          </w:p>
        </w:tc>
      </w:tr>
      <w:tr w:rsidR="00B50079" w:rsidRPr="002701D2" w:rsidTr="002701D2">
        <w:trPr>
          <w:tblCellSpacing w:w="15" w:type="dxa"/>
        </w:trPr>
        <w:tc>
          <w:tcPr>
            <w:tcW w:w="0" w:type="auto"/>
            <w:vAlign w:val="center"/>
          </w:tcPr>
          <w:p w:rsidR="00B50079" w:rsidRPr="002701D2" w:rsidRDefault="00B50079" w:rsidP="002701D2">
            <w:pPr>
              <w:pStyle w:val="a6"/>
              <w:spacing w:line="360" w:lineRule="auto"/>
            </w:pPr>
            <w:r w:rsidRPr="002701D2">
              <w:rPr>
                <w:rStyle w:val="a5"/>
                <w:b w:val="0"/>
                <w:bCs w:val="0"/>
              </w:rPr>
              <w:lastRenderedPageBreak/>
              <w:t xml:space="preserve">Психические заболевание </w:t>
            </w:r>
          </w:p>
        </w:tc>
        <w:tc>
          <w:tcPr>
            <w:tcW w:w="0" w:type="auto"/>
            <w:vAlign w:val="center"/>
          </w:tcPr>
          <w:p w:rsidR="00B50079" w:rsidRPr="002701D2" w:rsidRDefault="00B50079" w:rsidP="002701D2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депрессия </w:t>
            </w:r>
          </w:p>
          <w:p w:rsidR="00B50079" w:rsidRPr="002701D2" w:rsidRDefault="00B50079" w:rsidP="002701D2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неврозы, характеризующиеся беспричинным страхом, внутренним напряжением и тревогой </w:t>
            </w:r>
          </w:p>
          <w:p w:rsidR="00B50079" w:rsidRPr="002701D2" w:rsidRDefault="00B50079" w:rsidP="002701D2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маниакально-депрессивный психоз </w:t>
            </w:r>
          </w:p>
          <w:p w:rsidR="00B50079" w:rsidRPr="002701D2" w:rsidRDefault="00B50079" w:rsidP="002701D2">
            <w:pPr>
              <w:numPr>
                <w:ilvl w:val="0"/>
                <w:numId w:val="16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шизофрения </w:t>
            </w:r>
          </w:p>
        </w:tc>
      </w:tr>
      <w:tr w:rsidR="00B50079" w:rsidRPr="002701D2" w:rsidTr="002701D2">
        <w:trPr>
          <w:tblCellSpacing w:w="15" w:type="dxa"/>
        </w:trPr>
        <w:tc>
          <w:tcPr>
            <w:tcW w:w="0" w:type="auto"/>
            <w:vAlign w:val="center"/>
          </w:tcPr>
          <w:p w:rsidR="00B50079" w:rsidRPr="002701D2" w:rsidRDefault="00B50079" w:rsidP="002701D2">
            <w:pPr>
              <w:pStyle w:val="a6"/>
              <w:spacing w:line="360" w:lineRule="auto"/>
            </w:pPr>
            <w:r w:rsidRPr="002701D2">
              <w:rPr>
                <w:rStyle w:val="a5"/>
                <w:b w:val="0"/>
                <w:bCs w:val="0"/>
              </w:rPr>
              <w:t xml:space="preserve">Оценка собственной жизни </w:t>
            </w:r>
          </w:p>
        </w:tc>
        <w:tc>
          <w:tcPr>
            <w:tcW w:w="0" w:type="auto"/>
            <w:vAlign w:val="center"/>
          </w:tcPr>
          <w:p w:rsidR="00B50079" w:rsidRPr="002701D2" w:rsidRDefault="00B50079" w:rsidP="002701D2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Пессимистическая оценка своего прошлого </w:t>
            </w:r>
          </w:p>
          <w:p w:rsidR="00B50079" w:rsidRPr="002701D2" w:rsidRDefault="00B50079" w:rsidP="002701D2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Избирательное воспоминание неприятных событий прошлого </w:t>
            </w:r>
          </w:p>
          <w:p w:rsidR="00B50079" w:rsidRPr="002701D2" w:rsidRDefault="00B50079" w:rsidP="002701D2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Пессимистическая оценка своего нынешнего состояния </w:t>
            </w:r>
          </w:p>
          <w:p w:rsidR="00B50079" w:rsidRPr="002701D2" w:rsidRDefault="00B50079" w:rsidP="002701D2">
            <w:pPr>
              <w:numPr>
                <w:ilvl w:val="0"/>
                <w:numId w:val="17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перспектив в будущем </w:t>
            </w:r>
          </w:p>
        </w:tc>
      </w:tr>
      <w:tr w:rsidR="00B50079" w:rsidRPr="002701D2" w:rsidTr="002701D2">
        <w:trPr>
          <w:tblCellSpacing w:w="15" w:type="dxa"/>
        </w:trPr>
        <w:tc>
          <w:tcPr>
            <w:tcW w:w="0" w:type="auto"/>
            <w:vAlign w:val="center"/>
          </w:tcPr>
          <w:p w:rsidR="00B50079" w:rsidRPr="002701D2" w:rsidRDefault="00B50079" w:rsidP="002701D2">
            <w:pPr>
              <w:pStyle w:val="a6"/>
              <w:spacing w:line="360" w:lineRule="auto"/>
            </w:pPr>
            <w:r w:rsidRPr="002701D2">
              <w:rPr>
                <w:rStyle w:val="a5"/>
                <w:b w:val="0"/>
                <w:bCs w:val="0"/>
              </w:rPr>
              <w:lastRenderedPageBreak/>
              <w:t xml:space="preserve">Взаимодействие </w:t>
            </w:r>
            <w:r w:rsidR="00667228" w:rsidRPr="002701D2">
              <w:rPr>
                <w:rStyle w:val="a5"/>
                <w:b w:val="0"/>
                <w:bCs w:val="0"/>
              </w:rPr>
              <w:t>с окружающими</w:t>
            </w:r>
            <w:r w:rsidRPr="002701D2">
              <w:rPr>
                <w:rStyle w:val="a5"/>
                <w:b w:val="0"/>
                <w:bCs w:val="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50079" w:rsidRPr="002701D2" w:rsidRDefault="00B50079" w:rsidP="002701D2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Нелюдимость, избегание контактов с окружающими </w:t>
            </w:r>
          </w:p>
          <w:p w:rsidR="00B50079" w:rsidRPr="002701D2" w:rsidRDefault="00B50079" w:rsidP="002701D2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контакту с окружающими, поиски сочувствия, апелляция к врачу за помощью </w:t>
            </w:r>
          </w:p>
          <w:p w:rsidR="00B50079" w:rsidRPr="002701D2" w:rsidRDefault="00B50079" w:rsidP="002701D2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Склонность к нытью </w:t>
            </w:r>
          </w:p>
          <w:p w:rsidR="00B50079" w:rsidRPr="002701D2" w:rsidRDefault="00B50079" w:rsidP="002701D2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Капризность </w:t>
            </w:r>
          </w:p>
          <w:p w:rsidR="00B50079" w:rsidRPr="002701D2" w:rsidRDefault="00B50079" w:rsidP="002701D2">
            <w:pPr>
              <w:numPr>
                <w:ilvl w:val="0"/>
                <w:numId w:val="18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Эгоцентрическая направленность на свои страдания </w:t>
            </w:r>
          </w:p>
        </w:tc>
      </w:tr>
      <w:tr w:rsidR="00B50079" w:rsidRPr="002701D2" w:rsidTr="002701D2">
        <w:trPr>
          <w:tblCellSpacing w:w="15" w:type="dxa"/>
        </w:trPr>
        <w:tc>
          <w:tcPr>
            <w:tcW w:w="0" w:type="auto"/>
            <w:vAlign w:val="center"/>
          </w:tcPr>
          <w:p w:rsidR="00B50079" w:rsidRPr="002701D2" w:rsidRDefault="00B50079" w:rsidP="002701D2">
            <w:pPr>
              <w:pStyle w:val="a6"/>
              <w:spacing w:line="360" w:lineRule="auto"/>
            </w:pPr>
            <w:r w:rsidRPr="002701D2">
              <w:rPr>
                <w:rStyle w:val="a5"/>
                <w:b w:val="0"/>
                <w:bCs w:val="0"/>
              </w:rPr>
              <w:t xml:space="preserve">Вегетативные нарушения </w:t>
            </w:r>
          </w:p>
        </w:tc>
        <w:tc>
          <w:tcPr>
            <w:tcW w:w="0" w:type="auto"/>
            <w:vAlign w:val="center"/>
          </w:tcPr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Слезливость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зрачков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Сухость во рту (“симптомы сухого языка”)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Тахикардия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Повышенное АД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Ощущение стесненного дыхания, нехватки воздуха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Ощущение комка в горле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Головные боли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Бессонница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Повышенная сонливость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ритма сна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чувства сна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Чувство физической тяжести, душевной боли в груди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То же в других частях тела (голове, </w:t>
            </w:r>
            <w:proofErr w:type="spellStart"/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эпигастрии</w:t>
            </w:r>
            <w:proofErr w:type="spellEnd"/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, животе)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Запоры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веса тела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веса тела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аппетита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Пища ощущается безвкусной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либидо </w:t>
            </w:r>
          </w:p>
          <w:p w:rsidR="00B50079" w:rsidRPr="002701D2" w:rsidRDefault="00B50079" w:rsidP="002701D2">
            <w:pPr>
              <w:numPr>
                <w:ilvl w:val="0"/>
                <w:numId w:val="19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менструального цикла (задержка) </w:t>
            </w:r>
          </w:p>
        </w:tc>
      </w:tr>
      <w:tr w:rsidR="00B50079" w:rsidRPr="002701D2" w:rsidTr="002701D2">
        <w:trPr>
          <w:tblCellSpacing w:w="15" w:type="dxa"/>
        </w:trPr>
        <w:tc>
          <w:tcPr>
            <w:tcW w:w="0" w:type="auto"/>
            <w:vAlign w:val="center"/>
          </w:tcPr>
          <w:p w:rsidR="00B50079" w:rsidRPr="002701D2" w:rsidRDefault="00B50079" w:rsidP="002701D2">
            <w:pPr>
              <w:pStyle w:val="a6"/>
              <w:spacing w:line="360" w:lineRule="auto"/>
            </w:pPr>
            <w:r w:rsidRPr="002701D2">
              <w:rPr>
                <w:rStyle w:val="a5"/>
                <w:b w:val="0"/>
                <w:bCs w:val="0"/>
              </w:rPr>
              <w:t xml:space="preserve">Динамика состояния в течение суток </w:t>
            </w:r>
          </w:p>
        </w:tc>
        <w:tc>
          <w:tcPr>
            <w:tcW w:w="0" w:type="auto"/>
            <w:vAlign w:val="center"/>
          </w:tcPr>
          <w:p w:rsidR="00B50079" w:rsidRPr="002701D2" w:rsidRDefault="00B50079" w:rsidP="002701D2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Улучшения состояния к вечеру </w:t>
            </w:r>
          </w:p>
          <w:p w:rsidR="00B50079" w:rsidRPr="002701D2" w:rsidRDefault="00B50079" w:rsidP="002701D2">
            <w:pPr>
              <w:numPr>
                <w:ilvl w:val="0"/>
                <w:numId w:val="20"/>
              </w:numPr>
              <w:spacing w:before="100" w:beforeAutospacing="1" w:after="100" w:afterAutospacing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 состояния к вечеру </w:t>
            </w:r>
          </w:p>
        </w:tc>
      </w:tr>
    </w:tbl>
    <w:p w:rsidR="002701D2" w:rsidRDefault="002701D2" w:rsidP="002701D2">
      <w:pPr>
        <w:pStyle w:val="a6"/>
        <w:spacing w:after="0" w:line="360" w:lineRule="auto"/>
        <w:rPr>
          <w:rStyle w:val="a5"/>
          <w:bCs w:val="0"/>
          <w:lang w:val="en-US"/>
        </w:rPr>
      </w:pPr>
    </w:p>
    <w:p w:rsidR="00B50079" w:rsidRDefault="00B50079" w:rsidP="002701D2">
      <w:pPr>
        <w:pStyle w:val="a6"/>
        <w:spacing w:after="0" w:line="360" w:lineRule="auto"/>
        <w:rPr>
          <w:rStyle w:val="a5"/>
          <w:bCs w:val="0"/>
          <w:lang w:val="en-US"/>
        </w:rPr>
      </w:pPr>
      <w:proofErr w:type="spellStart"/>
      <w:r w:rsidRPr="00B526D8">
        <w:rPr>
          <w:rStyle w:val="a5"/>
          <w:bCs w:val="0"/>
          <w:lang w:val="en-US"/>
        </w:rPr>
        <w:t>Психодиагностика</w:t>
      </w:r>
      <w:proofErr w:type="spellEnd"/>
      <w:r w:rsidRPr="00B526D8">
        <w:rPr>
          <w:rStyle w:val="a5"/>
          <w:bCs w:val="0"/>
          <w:lang w:val="en-US"/>
        </w:rPr>
        <w:t xml:space="preserve"> </w:t>
      </w:r>
      <w:proofErr w:type="spellStart"/>
      <w:r w:rsidRPr="00B526D8">
        <w:rPr>
          <w:rStyle w:val="a5"/>
          <w:bCs w:val="0"/>
          <w:lang w:val="en-US"/>
        </w:rPr>
        <w:t>суицидального</w:t>
      </w:r>
      <w:proofErr w:type="spellEnd"/>
      <w:r w:rsidRPr="00B526D8">
        <w:rPr>
          <w:rStyle w:val="a5"/>
          <w:bCs w:val="0"/>
          <w:lang w:val="en-US"/>
        </w:rPr>
        <w:t xml:space="preserve"> </w:t>
      </w:r>
      <w:proofErr w:type="spellStart"/>
      <w:r w:rsidRPr="00B526D8">
        <w:rPr>
          <w:rStyle w:val="a5"/>
          <w:bCs w:val="0"/>
          <w:lang w:val="en-US"/>
        </w:rPr>
        <w:t>поведения</w:t>
      </w:r>
      <w:proofErr w:type="spellEnd"/>
      <w:r w:rsidRPr="00B526D8">
        <w:rPr>
          <w:rStyle w:val="a5"/>
          <w:bCs w:val="0"/>
          <w:lang w:val="en-US"/>
        </w:rPr>
        <w:t>.</w:t>
      </w:r>
      <w:r w:rsidRPr="002701D2">
        <w:rPr>
          <w:rStyle w:val="a5"/>
          <w:bCs w:val="0"/>
          <w:lang w:val="en-US"/>
        </w:rPr>
        <w:t xml:space="preserve"> </w:t>
      </w:r>
    </w:p>
    <w:p w:rsidR="00B526D8" w:rsidRDefault="00B526D8" w:rsidP="002701D2">
      <w:pPr>
        <w:pStyle w:val="a6"/>
        <w:spacing w:after="0" w:line="360" w:lineRule="auto"/>
      </w:pPr>
      <w:proofErr w:type="gramStart"/>
      <w:r>
        <w:t>1..Прогностическая</w:t>
      </w:r>
      <w:proofErr w:type="gramEnd"/>
      <w:r>
        <w:t xml:space="preserve"> таблица риска суицида у детей и подростков (А.Н. Волкова) </w:t>
      </w:r>
    </w:p>
    <w:p w:rsidR="00B526D8" w:rsidRDefault="00B526D8" w:rsidP="002701D2">
      <w:pPr>
        <w:pStyle w:val="a6"/>
        <w:spacing w:after="0" w:line="360" w:lineRule="auto"/>
      </w:pPr>
      <w:r>
        <w:t xml:space="preserve">2.Опросник суицидального риска (модификация Т.Н. Разуваевой) </w:t>
      </w:r>
    </w:p>
    <w:p w:rsidR="00B526D8" w:rsidRDefault="00B526D8" w:rsidP="002701D2">
      <w:pPr>
        <w:pStyle w:val="a6"/>
        <w:spacing w:after="0" w:line="360" w:lineRule="auto"/>
      </w:pPr>
      <w:r>
        <w:lastRenderedPageBreak/>
        <w:t xml:space="preserve">3.Методика «Карта риска суицида» (модификация для подростков Л.Б. Шнейдер) </w:t>
      </w:r>
    </w:p>
    <w:p w:rsidR="00B526D8" w:rsidRDefault="00B526D8" w:rsidP="002701D2">
      <w:pPr>
        <w:pStyle w:val="a6"/>
        <w:spacing w:after="0" w:line="360" w:lineRule="auto"/>
      </w:pPr>
      <w:r>
        <w:t xml:space="preserve">4. Тест «Ваши суицидальные наклонности» (З. Королёва) </w:t>
      </w:r>
    </w:p>
    <w:p w:rsidR="00B526D8" w:rsidRPr="00B526D8" w:rsidRDefault="00B526D8" w:rsidP="002701D2">
      <w:pPr>
        <w:pStyle w:val="a6"/>
        <w:spacing w:after="0" w:line="360" w:lineRule="auto"/>
        <w:rPr>
          <w:lang w:val="en-US"/>
        </w:rPr>
      </w:pPr>
      <w:r w:rsidRPr="00B526D8">
        <w:rPr>
          <w:lang w:val="en-US"/>
        </w:rPr>
        <w:t xml:space="preserve">5. </w:t>
      </w:r>
      <w:r>
        <w:t>Шкала</w:t>
      </w:r>
      <w:r w:rsidRPr="00B526D8">
        <w:rPr>
          <w:lang w:val="en-US"/>
        </w:rPr>
        <w:t xml:space="preserve"> </w:t>
      </w:r>
      <w:r>
        <w:t>безнадёжности</w:t>
      </w:r>
      <w:r w:rsidRPr="00B526D8">
        <w:rPr>
          <w:lang w:val="en-US"/>
        </w:rPr>
        <w:t xml:space="preserve"> (Hopelessness Scale, Beck et al. 1974)</w:t>
      </w:r>
    </w:p>
    <w:p w:rsidR="00B526D8" w:rsidRDefault="00B526D8" w:rsidP="002701D2">
      <w:pPr>
        <w:pStyle w:val="a6"/>
        <w:spacing w:after="0" w:line="360" w:lineRule="auto"/>
      </w:pPr>
      <w:r w:rsidRPr="00B526D8">
        <w:rPr>
          <w:lang w:val="en-US"/>
        </w:rPr>
        <w:t xml:space="preserve"> </w:t>
      </w:r>
      <w:r>
        <w:t xml:space="preserve">6. Диагностика враждебности (по шкале Кука – </w:t>
      </w:r>
      <w:proofErr w:type="spellStart"/>
      <w:r>
        <w:t>Медлей</w:t>
      </w:r>
      <w:proofErr w:type="spellEnd"/>
      <w:r>
        <w:t xml:space="preserve">) </w:t>
      </w:r>
    </w:p>
    <w:p w:rsidR="00B526D8" w:rsidRDefault="00B526D8" w:rsidP="002701D2">
      <w:pPr>
        <w:pStyle w:val="a6"/>
        <w:spacing w:after="0" w:line="360" w:lineRule="auto"/>
      </w:pPr>
      <w:r>
        <w:t xml:space="preserve">7.Методика диагностики уровня субъективного ощущения одиночества Д. Рассела и М. </w:t>
      </w:r>
      <w:proofErr w:type="spellStart"/>
      <w:r>
        <w:t>Фергюсона</w:t>
      </w:r>
      <w:proofErr w:type="spellEnd"/>
      <w:r>
        <w:t xml:space="preserve"> </w:t>
      </w:r>
    </w:p>
    <w:p w:rsidR="00B526D8" w:rsidRDefault="00B526D8" w:rsidP="002701D2">
      <w:pPr>
        <w:pStyle w:val="a6"/>
        <w:spacing w:after="0" w:line="360" w:lineRule="auto"/>
      </w:pPr>
      <w:r>
        <w:t xml:space="preserve">8.«Одиночество» опросник С.Г. Корчагиной </w:t>
      </w:r>
    </w:p>
    <w:p w:rsidR="00B526D8" w:rsidRDefault="00B526D8" w:rsidP="002701D2">
      <w:pPr>
        <w:pStyle w:val="a6"/>
        <w:spacing w:after="0" w:line="360" w:lineRule="auto"/>
      </w:pPr>
      <w:r>
        <w:t xml:space="preserve">9.Диагностика суицидального поведения подростков (Модификация опросника Г. </w:t>
      </w:r>
      <w:proofErr w:type="spellStart"/>
      <w:r>
        <w:t>Айзенка</w:t>
      </w:r>
      <w:proofErr w:type="spellEnd"/>
      <w:r>
        <w:t xml:space="preserve"> «Самооценка психических состояний личности» для подросткового возраста) </w:t>
      </w:r>
    </w:p>
    <w:p w:rsidR="00B526D8" w:rsidRDefault="00B526D8" w:rsidP="002701D2">
      <w:pPr>
        <w:pStyle w:val="a6"/>
        <w:spacing w:after="0" w:line="360" w:lineRule="auto"/>
      </w:pPr>
      <w:r>
        <w:t xml:space="preserve">10.Выявление суицидального риска у детей (А.А. Кучер, В.П. </w:t>
      </w:r>
      <w:proofErr w:type="spellStart"/>
      <w:r>
        <w:t>Костюкевич</w:t>
      </w:r>
      <w:proofErr w:type="spellEnd"/>
      <w:r>
        <w:t>)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 xml:space="preserve">Почти каждый, кто всерьез думает о самоубийстве, так или иначе, дает понять окружающим о своем намерении. Самоубийства, часто, не возникают внезапно, импульсивно, непредсказуемо или неизбежно. Они являются последней каплей в чаше постепенно ухудшающейся адаптации. Суицидальными людьми, в целом, часто руководят амбивалентные чувства. Они испытывают безнадежность, и в то же самое время надеются на спасение. </w:t>
      </w:r>
      <w:r w:rsidRPr="002701D2">
        <w:br/>
        <w:t xml:space="preserve">Часто желания за и против суицида настолько уравновешенны, что если близкие в эти минуты проявят теплоту, заботу и проницательность, то весы могут накрениться в сторону выбора жизни. Поэтому очень важно знать во время беседы с суицидальным человеком об особых ключах и предостерегающих признаках самоубийства. </w:t>
      </w:r>
    </w:p>
    <w:p w:rsidR="00B50079" w:rsidRPr="002701D2" w:rsidRDefault="002701D2" w:rsidP="002701D2">
      <w:pPr>
        <w:pStyle w:val="a6"/>
        <w:spacing w:after="0" w:line="360" w:lineRule="auto"/>
      </w:pPr>
      <w:r>
        <w:rPr>
          <w:rStyle w:val="a5"/>
          <w:bCs w:val="0"/>
        </w:rPr>
        <w:t>Предотвращение суицидальных поступков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 xml:space="preserve">Диагностика </w:t>
      </w:r>
      <w:proofErr w:type="spellStart"/>
      <w:r w:rsidRPr="002701D2">
        <w:t>предсуицидального</w:t>
      </w:r>
      <w:proofErr w:type="spellEnd"/>
      <w:r w:rsidRPr="002701D2">
        <w:t xml:space="preserve"> синдрома имеет важно профилактическое значение. Лица, находящиеся, а в </w:t>
      </w:r>
      <w:proofErr w:type="spellStart"/>
      <w:r w:rsidRPr="002701D2">
        <w:t>предсуицидальном</w:t>
      </w:r>
      <w:proofErr w:type="spellEnd"/>
      <w:r w:rsidRPr="002701D2">
        <w:t xml:space="preserve"> периоде, нуждающиеся в индивидуальной, групповой и (или) семейной психотерапии. Особую практическую значимость имеет анализ факторов, удерживающих детей от самоубийства. К их числу относят: отсутствие психических заболеваний, протекающих с депрессивными расстройствами; лучшая интегрированность в семье; когнитивные функционирование, не достигшее уровня конкретного или формального мышления; наличие </w:t>
      </w:r>
      <w:proofErr w:type="spellStart"/>
      <w:r w:rsidRPr="002701D2">
        <w:t>культуральных</w:t>
      </w:r>
      <w:proofErr w:type="spellEnd"/>
      <w:r w:rsidRPr="002701D2">
        <w:t xml:space="preserve"> и духовно-религиозных факторов, делающих суицид менее приемлемым или табуирующих его; проведение индивидуализированной терапии, направленной на купирование </w:t>
      </w:r>
      <w:proofErr w:type="spellStart"/>
      <w:r w:rsidRPr="002701D2">
        <w:t>травматизации</w:t>
      </w:r>
      <w:proofErr w:type="spellEnd"/>
      <w:r w:rsidRPr="002701D2">
        <w:t xml:space="preserve"> и избирательно адресующейся к слабым сторонам акцентуированной или психотической личности (</w:t>
      </w:r>
      <w:proofErr w:type="spellStart"/>
      <w:r w:rsidRPr="002701D2">
        <w:t>сенситивность</w:t>
      </w:r>
      <w:proofErr w:type="spellEnd"/>
      <w:r w:rsidRPr="002701D2">
        <w:t xml:space="preserve">, склонность к депрессивным состояниям у </w:t>
      </w:r>
      <w:proofErr w:type="spellStart"/>
      <w:r w:rsidRPr="002701D2">
        <w:t>шизоидов</w:t>
      </w:r>
      <w:proofErr w:type="spellEnd"/>
      <w:r w:rsidRPr="002701D2">
        <w:t xml:space="preserve"> и </w:t>
      </w:r>
      <w:proofErr w:type="spellStart"/>
      <w:r w:rsidRPr="002701D2">
        <w:t>циклоидов</w:t>
      </w:r>
      <w:proofErr w:type="spellEnd"/>
      <w:r w:rsidRPr="002701D2">
        <w:t xml:space="preserve">). 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 xml:space="preserve">Учитывая изложенное, остроту и важность проблемы, а также в целях предупреждения и профилактики нарушений </w:t>
      </w:r>
      <w:proofErr w:type="gramStart"/>
      <w:r w:rsidRPr="002701D2">
        <w:t>прав</w:t>
      </w:r>
      <w:proofErr w:type="gramEnd"/>
      <w:r w:rsidRPr="002701D2">
        <w:t xml:space="preserve"> обучающихся и воспитанников, в том числе проявления </w:t>
      </w:r>
      <w:r w:rsidRPr="002701D2">
        <w:lastRenderedPageBreak/>
        <w:t>неуважения к их человеческому достоинству, применения методов физического и психического насилия по отношению к ним, Министерство образования Российской Федерации рекомендует: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>1. Включать в планы работы проверки по исполнению норм законодательства Российской Федерации, предусмотрев контроль за исполнением пункта 6 статьи 15 Закона Российской Федерации "Об образовании" в редакции Федерального закона от 13.01.96 ном.12-ФЗ о недопущении применения методов физического и психического насилия по отношению к обучающимся, воспитанникам.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 xml:space="preserve">2. При проведении аттестации учителей, аттестации педагогических и руководящих работников учитывать результаты инспекционных проверок по обеспечению и реализации прав и </w:t>
      </w:r>
      <w:r w:rsidR="00667228" w:rsidRPr="002701D2">
        <w:t>законных интересов,</w:t>
      </w:r>
      <w:r w:rsidRPr="002701D2">
        <w:t xml:space="preserve"> обучающихся и воспитанников, норм действующего законодательства, а также материалов </w:t>
      </w:r>
      <w:r w:rsidR="00667228" w:rsidRPr="002701D2">
        <w:t>изучения: -</w:t>
      </w:r>
      <w:r w:rsidRPr="002701D2">
        <w:t xml:space="preserve"> стиля педагогического общения (сис</w:t>
      </w:r>
      <w:r w:rsidR="00667228" w:rsidRPr="002701D2">
        <w:t>темы отношений ученик-учитель-</w:t>
      </w:r>
      <w:r w:rsidRPr="002701D2">
        <w:t>родитель),</w:t>
      </w:r>
      <w:r w:rsidRPr="002701D2">
        <w:br/>
        <w:t>- наличия и характера конфликтных ситуаций, жалоб.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 xml:space="preserve">3. В соответствии с Федеральным законом "Об основах системы профилактики безнадзорности и правонарушений несовершеннолетних" от 24.06.99 ном.120-ФЗ (статья 9) незамедлительно информировать комиссию по делам </w:t>
      </w:r>
      <w:r w:rsidR="00667228" w:rsidRPr="002701D2">
        <w:t>несовершеннолетних,</w:t>
      </w:r>
      <w:r w:rsidRPr="002701D2">
        <w:t xml:space="preserve"> ПДН, отдел образования о выявленных случаях дискриминации, физического или психического насилия, оскорблений, грубого обращения с несовершеннолетними и обсуждать такие случаи нарушений их прав и законных интересов на педсоветах, Советах школы, Советах профилактики.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>4. Провести и разработать мероприятия по профилактике суицида среди детей и подростков.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>6. Предусмотреть создание системы помощи молодежи, системы социально-педагогической помощи семье, используя систему внешкольного образования молодежи, спортивную работу, медико-психологическую службу, систему консультаций и помощи по воспитанию детей и подростков.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>7. Инициировать вопросы сотрудничества и осуществления социального партнерства с ПДН,</w:t>
      </w:r>
      <w:r w:rsidR="00667228" w:rsidRPr="002701D2">
        <w:t xml:space="preserve"> </w:t>
      </w:r>
      <w:r w:rsidRPr="002701D2">
        <w:t>КДН, сельской администрацией и другими организациями, заинтересованными структурами и ведомствами, отвечающими за воспитание, образование и здоровье детей и подростков, с целью обеспечения права на образование, развития детей и подростков, формирования ответственной и способной к жизни в обществе личности.</w:t>
      </w:r>
    </w:p>
    <w:p w:rsidR="00B50079" w:rsidRPr="002701D2" w:rsidRDefault="00B50079" w:rsidP="002701D2">
      <w:pPr>
        <w:pStyle w:val="a6"/>
        <w:spacing w:after="0" w:line="360" w:lineRule="auto"/>
      </w:pPr>
      <w:r w:rsidRPr="002701D2">
        <w:t xml:space="preserve">8. Усилить контроль за результативностью деятельности психолога и ориентировать их деятельность на необходимость изучения проблем семьи, подростковой и молодежной </w:t>
      </w:r>
      <w:r w:rsidRPr="002701D2">
        <w:lastRenderedPageBreak/>
        <w:t>среды. Ориентировать образовательную деятельность на формирование у молодых людей способности к адекватной самооценке и критической оценке действительности.</w:t>
      </w:r>
    </w:p>
    <w:p w:rsidR="00C8468B" w:rsidRPr="002701D2" w:rsidRDefault="00C8468B" w:rsidP="00B526D8">
      <w:pPr>
        <w:pStyle w:val="a6"/>
        <w:spacing w:after="0" w:line="360" w:lineRule="auto"/>
      </w:pPr>
    </w:p>
    <w:p w:rsidR="00B50079" w:rsidRPr="002701D2" w:rsidRDefault="00B50079" w:rsidP="002701D2">
      <w:pPr>
        <w:pStyle w:val="a6"/>
        <w:spacing w:after="0" w:line="360" w:lineRule="auto"/>
        <w:jc w:val="center"/>
      </w:pPr>
      <w:r w:rsidRPr="002701D2">
        <w:rPr>
          <w:rStyle w:val="a5"/>
        </w:rPr>
        <w:t>Литература</w:t>
      </w:r>
    </w:p>
    <w:p w:rsidR="00B50079" w:rsidRPr="002701D2" w:rsidRDefault="00B50079" w:rsidP="002701D2">
      <w:pPr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Бережковская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Е. Чем и как увлекаются подростки // Школьный психолог, 2005, №1 </w:t>
      </w:r>
    </w:p>
    <w:p w:rsidR="00B50079" w:rsidRPr="002701D2" w:rsidRDefault="00B50079" w:rsidP="002701D2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Борщевицкая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Л. Психологический час “Как научиться жить без драки” // Школьный психолог, 2006, №10. </w:t>
      </w:r>
    </w:p>
    <w:p w:rsidR="00B50079" w:rsidRPr="002701D2" w:rsidRDefault="00B50079" w:rsidP="002701D2">
      <w:pPr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Галушина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Э., Комарова О. Игра для подростков “В чем смысл жизни” // Школьный психолог, 2005, №5.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Зарипова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Ю. Поверь в себя. Программа психологической помощи подросткам // Школьный психолог, 2007, №4 (16).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Кардашина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О., Родионов В.,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Ступницкая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М. Я и мой выбор. Занятия для учащихся 10 – 11 классов по формированию социальных навыков и навыков здорового образа жизни // Школьный психолог, 2001, №27.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Кузнецов Д.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Демобилизирующая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тревожность: некоторые причины и формы проявления невротических расстройств у современных старшеклассников // Школьный психолог, 2005, №2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Михайлова Н., Сафонова Т.,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Тюпкина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Е.,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Немолот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Е. Деловая игра для педагогов среднего звена “Педагогические приёмы создания ситуации успеха” // Школьный психолог, 2006, №15.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Манелис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Н. Психологический климат в классе // Школьный психолог, 2001, №10, 12, 16, 19.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Мешковская О. Занятие “Подарок самому себе” // Школьный психолог, 2005, №10.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Николаева Н. Программа комплексного взаимодействия с подростками “группы риска” “Грани моего Я” // Школьный психолог, 2006, №15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Ожегов С.И. словарь русского языка. / Под ред.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Н.Ю.Шведовой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. 1984. – 797 с.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Панченко Н. Занятие “Я + Он + Они == Мы” // Школьный психолог, 2006, №18.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Профилактика суицидального поведения. Методические рекомендации.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Сост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А.Г.Абрумова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В.А.Тихоненко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. М., 1980.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Родионов В.,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Лангуева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Е. Программа тренинга “Манипуляция: игры, в которые играют все” // Школьный психолог, 2005, №2, 5, 6, 7.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Савченко М. Тренинг “Уверенность” для учащихся 11 классов // Школьный психолог, 2005, №2, 3, 4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Синягин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 w:rsidRPr="002701D2">
        <w:rPr>
          <w:rFonts w:ascii="Times New Roman" w:hAnsi="Times New Roman" w:cs="Times New Roman"/>
          <w:sz w:val="24"/>
          <w:szCs w:val="24"/>
        </w:rPr>
        <w:t>Синягина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01D2">
        <w:rPr>
          <w:rFonts w:ascii="Times New Roman" w:hAnsi="Times New Roman" w:cs="Times New Roman"/>
          <w:sz w:val="24"/>
          <w:szCs w:val="24"/>
        </w:rPr>
        <w:t>Н.Ю..</w:t>
      </w:r>
      <w:proofErr w:type="gramEnd"/>
      <w:r w:rsidRPr="002701D2">
        <w:rPr>
          <w:rFonts w:ascii="Times New Roman" w:hAnsi="Times New Roman" w:cs="Times New Roman"/>
          <w:sz w:val="24"/>
          <w:szCs w:val="24"/>
        </w:rPr>
        <w:t xml:space="preserve"> Детский суицид. Психологический взгляд. КАРО, С – </w:t>
      </w:r>
      <w:proofErr w:type="gramStart"/>
      <w:r w:rsidRPr="002701D2">
        <w:rPr>
          <w:rFonts w:ascii="Times New Roman" w:hAnsi="Times New Roman" w:cs="Times New Roman"/>
          <w:sz w:val="24"/>
          <w:szCs w:val="24"/>
        </w:rPr>
        <w:t>П ,</w:t>
      </w:r>
      <w:proofErr w:type="gramEnd"/>
      <w:r w:rsidRPr="002701D2">
        <w:rPr>
          <w:rFonts w:ascii="Times New Roman" w:hAnsi="Times New Roman" w:cs="Times New Roman"/>
          <w:sz w:val="24"/>
          <w:szCs w:val="24"/>
        </w:rPr>
        <w:t xml:space="preserve"> 2006. – 176 с.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2701D2">
        <w:rPr>
          <w:rFonts w:ascii="Times New Roman" w:hAnsi="Times New Roman" w:cs="Times New Roman"/>
          <w:sz w:val="24"/>
          <w:szCs w:val="24"/>
        </w:rPr>
        <w:lastRenderedPageBreak/>
        <w:t xml:space="preserve">Соболева А. Профилактика конфликтных ситуаций и борьба сними // Школьный психолог, 2004, №40, 41, 42.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Стишенок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И. Игра “Колючка” // Школьный психолог, 2006, №11.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701D2">
        <w:rPr>
          <w:rFonts w:ascii="Times New Roman" w:hAnsi="Times New Roman" w:cs="Times New Roman"/>
          <w:sz w:val="24"/>
          <w:szCs w:val="24"/>
        </w:rPr>
        <w:t xml:space="preserve">Фоминова А. Как улучшить настроения. Изучение способов саморегуляции эмоционального состояния.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Школьный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психолог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, 2006, №2 </w:t>
      </w:r>
    </w:p>
    <w:p w:rsidR="00B50079" w:rsidRPr="002701D2" w:rsidRDefault="00B50079" w:rsidP="002701D2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701D2">
        <w:rPr>
          <w:rFonts w:ascii="Times New Roman" w:hAnsi="Times New Roman" w:cs="Times New Roman"/>
          <w:sz w:val="24"/>
          <w:szCs w:val="24"/>
        </w:rPr>
        <w:t>Шашкова</w:t>
      </w:r>
      <w:proofErr w:type="spellEnd"/>
      <w:r w:rsidRPr="002701D2">
        <w:rPr>
          <w:rFonts w:ascii="Times New Roman" w:hAnsi="Times New Roman" w:cs="Times New Roman"/>
          <w:sz w:val="24"/>
          <w:szCs w:val="24"/>
        </w:rPr>
        <w:t xml:space="preserve"> З. Ты и я – такие разные.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Занятие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для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подростков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 xml:space="preserve"> 11-12 </w:t>
      </w:r>
      <w:proofErr w:type="spellStart"/>
      <w:r w:rsidRPr="002701D2">
        <w:rPr>
          <w:rFonts w:ascii="Times New Roman" w:hAnsi="Times New Roman" w:cs="Times New Roman"/>
          <w:sz w:val="24"/>
          <w:szCs w:val="24"/>
          <w:lang w:val="en-US"/>
        </w:rPr>
        <w:t>лет</w:t>
      </w:r>
      <w:proofErr w:type="spellEnd"/>
      <w:r w:rsidRPr="002701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0411" w:rsidRPr="002701D2" w:rsidRDefault="00C60411" w:rsidP="002701D2">
      <w:pPr>
        <w:pStyle w:val="a6"/>
        <w:numPr>
          <w:ilvl w:val="0"/>
          <w:numId w:val="22"/>
        </w:numPr>
        <w:spacing w:after="0" w:line="360" w:lineRule="auto"/>
        <w:ind w:left="360"/>
      </w:pPr>
      <w:r w:rsidRPr="002701D2">
        <w:t>МЕТОДИЧЕСКИЕ РЕКОМЕНДАЦИИ ПО ПРОФИЛАКТИКЕ СУИЦИДАЛЬНОГО ПОВЕДЕНИЯ НЕСОВЕРШЕННОЛЕТНИХ ДЛЯ ПЕДАГОГОВ</w:t>
      </w:r>
    </w:p>
    <w:p w:rsidR="00B50079" w:rsidRDefault="00C60411" w:rsidP="002701D2">
      <w:pPr>
        <w:pStyle w:val="a6"/>
        <w:numPr>
          <w:ilvl w:val="0"/>
          <w:numId w:val="22"/>
        </w:numPr>
        <w:spacing w:after="0" w:line="360" w:lineRule="auto"/>
        <w:ind w:left="360"/>
      </w:pPr>
      <w:r w:rsidRPr="002701D2">
        <w:t>Автор - С.А. Кирилова, кандидат педагогических наук, доцент кафедры психологии СПб АППО г. Санкт-Петербург 2022г.</w:t>
      </w: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E254E9" w:rsidRDefault="00E254E9" w:rsidP="00E254E9">
      <w:pPr>
        <w:pStyle w:val="a6"/>
        <w:spacing w:after="0" w:line="360" w:lineRule="auto"/>
      </w:pPr>
    </w:p>
    <w:p w:rsidR="00363BF9" w:rsidRDefault="00667228" w:rsidP="00363BF9">
      <w:pPr>
        <w:spacing w:before="150"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01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363BF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:rsidR="00363BF9" w:rsidRDefault="00363BF9" w:rsidP="00363BF9">
      <w:pPr>
        <w:spacing w:before="150"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BF9" w:rsidRDefault="00363BF9" w:rsidP="00363BF9">
      <w:pPr>
        <w:spacing w:before="150"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BF9" w:rsidRDefault="00363BF9" w:rsidP="00363BF9">
      <w:pPr>
        <w:spacing w:before="150"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BF9" w:rsidRDefault="00363BF9" w:rsidP="00363BF9">
      <w:pPr>
        <w:spacing w:before="150" w:after="15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50079" w:rsidRPr="002701D2" w:rsidRDefault="00B50079" w:rsidP="00363BF9">
      <w:pPr>
        <w:spacing w:before="150" w:after="15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1D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План мероприятий </w:t>
      </w:r>
      <w:r w:rsidRPr="002701D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</w:t>
      </w:r>
      <w:r w:rsidR="003C488A" w:rsidRPr="002701D2">
        <w:rPr>
          <w:rFonts w:ascii="Times New Roman" w:hAnsi="Times New Roman" w:cs="Times New Roman"/>
          <w:b/>
          <w:bCs/>
          <w:sz w:val="24"/>
          <w:szCs w:val="24"/>
        </w:rPr>
        <w:t>профилактике совершения</w:t>
      </w:r>
      <w:r w:rsidRPr="002701D2">
        <w:rPr>
          <w:rFonts w:ascii="Times New Roman" w:hAnsi="Times New Roman" w:cs="Times New Roman"/>
          <w:b/>
          <w:bCs/>
          <w:sz w:val="24"/>
          <w:szCs w:val="24"/>
        </w:rPr>
        <w:t xml:space="preserve"> самоубийств и суицидальных попыток несовершеннолетних</w:t>
      </w:r>
      <w:r w:rsidRPr="002701D2">
        <w:rPr>
          <w:rFonts w:ascii="Times New Roman" w:hAnsi="Times New Roman" w:cs="Times New Roman"/>
          <w:b/>
          <w:bCs/>
          <w:sz w:val="24"/>
          <w:szCs w:val="24"/>
        </w:rPr>
        <w:br/>
        <w:t>в МОУ «</w:t>
      </w:r>
      <w:r w:rsidR="002701D2" w:rsidRPr="002701D2">
        <w:rPr>
          <w:rFonts w:ascii="Times New Roman" w:hAnsi="Times New Roman" w:cs="Times New Roman"/>
          <w:b/>
          <w:bCs/>
          <w:sz w:val="24"/>
          <w:szCs w:val="24"/>
        </w:rPr>
        <w:t>Лицей №1</w:t>
      </w:r>
      <w:r w:rsidRPr="002701D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701D2" w:rsidRPr="002701D2">
        <w:rPr>
          <w:rFonts w:ascii="Times New Roman" w:hAnsi="Times New Roman" w:cs="Times New Roman"/>
          <w:b/>
          <w:bCs/>
          <w:sz w:val="24"/>
          <w:szCs w:val="24"/>
        </w:rPr>
        <w:t>г.Всеволожска</w:t>
      </w:r>
      <w:r w:rsidRPr="002701D2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_GoBack"/>
      <w:r w:rsidRPr="002701D2"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667228" w:rsidRPr="002701D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2701D2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C8468B" w:rsidRPr="002701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67228" w:rsidRPr="002701D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8468B" w:rsidRPr="002701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01D2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tbl>
      <w:tblPr>
        <w:tblW w:w="9986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4426"/>
        <w:gridCol w:w="2339"/>
        <w:gridCol w:w="2511"/>
      </w:tblGrid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bookmarkEnd w:id="0"/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педагогов, специалистов в семинарах, </w:t>
            </w:r>
            <w:r w:rsidR="003C488A" w:rsidRPr="002701D2">
              <w:rPr>
                <w:rFonts w:ascii="Times New Roman" w:hAnsi="Times New Roman" w:cs="Times New Roman"/>
                <w:sz w:val="24"/>
                <w:szCs w:val="24"/>
              </w:rPr>
              <w:t>курсах по</w:t>
            </w: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профилактике суицидального поведения, выявлению ранних суицидальных признаков у несовершеннолетних.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Зам директора по ВР психологи</w:t>
            </w:r>
          </w:p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информации на стенде о том, где можно получить психологическую поддержку и медицинскую </w:t>
            </w:r>
            <w:r w:rsidR="003C488A" w:rsidRPr="002701D2">
              <w:rPr>
                <w:rFonts w:ascii="Times New Roman" w:hAnsi="Times New Roman" w:cs="Times New Roman"/>
                <w:sz w:val="24"/>
                <w:szCs w:val="24"/>
              </w:rPr>
              <w:t>помощь: -</w:t>
            </w: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C488A"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елефон круглосуточного доверия 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Психологи.</w:t>
            </w:r>
          </w:p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и учащихся о проведении консультаций несовершеннолетних и родителей, оказавшихся в кризисной ситуации.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Специалисты СППС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несовершеннолетних, находящихся в социально опасном положении, проживающих в неблагополучных семьях.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специалисты СППС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</w:p>
          <w:p w:rsidR="003C488A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-несовершеннолетних, злоупотребляющих алкоголем, склонных к токсикомании и </w:t>
            </w:r>
            <w:r w:rsidR="003C488A" w:rsidRPr="002701D2">
              <w:rPr>
                <w:rFonts w:ascii="Times New Roman" w:hAnsi="Times New Roman" w:cs="Times New Roman"/>
                <w:sz w:val="24"/>
                <w:szCs w:val="24"/>
              </w:rPr>
              <w:t>наркомании;</w:t>
            </w:r>
          </w:p>
          <w:p w:rsidR="00B50079" w:rsidRPr="002701D2" w:rsidRDefault="003C488A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B50079"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с суицидальным </w:t>
            </w:r>
            <w:r w:rsidR="00667228" w:rsidRPr="002701D2">
              <w:rPr>
                <w:rFonts w:ascii="Times New Roman" w:hAnsi="Times New Roman" w:cs="Times New Roman"/>
                <w:sz w:val="24"/>
                <w:szCs w:val="24"/>
              </w:rPr>
              <w:t>поведением; своевременно</w:t>
            </w:r>
            <w:r w:rsidR="00B50079" w:rsidRPr="002701D2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направлять их к психиатру и психотерапевту.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Врачи школы на амбулаторных приёмах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Работа с семьями несовершеннолетних, склонных к суицидальному поведению.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Педагоги- психологи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3C488A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направлению на стационарное лечение несовершеннолетних, употребляющих алкоголь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социальные педагоги, психологи</w:t>
            </w:r>
          </w:p>
        </w:tc>
      </w:tr>
      <w:tr w:rsidR="00B50079" w:rsidRPr="002701D2" w:rsidTr="00B526D8">
        <w:trPr>
          <w:tblCellSpacing w:w="0" w:type="dxa"/>
        </w:trPr>
        <w:tc>
          <w:tcPr>
            <w:tcW w:w="710" w:type="dxa"/>
            <w:vAlign w:val="center"/>
          </w:tcPr>
          <w:p w:rsidR="00B50079" w:rsidRPr="002701D2" w:rsidRDefault="003C488A" w:rsidP="002701D2">
            <w:pPr>
              <w:spacing w:before="150" w:after="150" w:line="360" w:lineRule="auto"/>
              <w:rPr>
                <w:sz w:val="24"/>
                <w:szCs w:val="24"/>
              </w:rPr>
            </w:pPr>
            <w:r w:rsidRPr="002701D2">
              <w:rPr>
                <w:sz w:val="24"/>
                <w:szCs w:val="24"/>
              </w:rPr>
              <w:t>8</w:t>
            </w:r>
          </w:p>
        </w:tc>
        <w:tc>
          <w:tcPr>
            <w:tcW w:w="4426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Просвещение родителей, педагогического коллектива по вопросам профилактики суицидального поведения несовершеннолетних</w:t>
            </w:r>
          </w:p>
        </w:tc>
        <w:tc>
          <w:tcPr>
            <w:tcW w:w="2339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1" w:type="dxa"/>
            <w:vAlign w:val="center"/>
          </w:tcPr>
          <w:p w:rsidR="00B50079" w:rsidRPr="002701D2" w:rsidRDefault="00B50079" w:rsidP="002701D2">
            <w:pPr>
              <w:spacing w:before="150" w:after="15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1D2">
              <w:rPr>
                <w:rFonts w:ascii="Times New Roman" w:hAnsi="Times New Roman" w:cs="Times New Roman"/>
                <w:sz w:val="24"/>
                <w:szCs w:val="24"/>
              </w:rPr>
              <w:t>Врачи школы, специалисты СППС</w:t>
            </w:r>
          </w:p>
        </w:tc>
      </w:tr>
    </w:tbl>
    <w:p w:rsidR="00B50079" w:rsidRPr="002701D2" w:rsidRDefault="00B50079" w:rsidP="002701D2">
      <w:pPr>
        <w:spacing w:line="360" w:lineRule="auto"/>
        <w:rPr>
          <w:sz w:val="24"/>
          <w:szCs w:val="24"/>
        </w:rPr>
      </w:pPr>
    </w:p>
    <w:p w:rsidR="00B50079" w:rsidRPr="002701D2" w:rsidRDefault="00B50079" w:rsidP="002701D2">
      <w:pPr>
        <w:spacing w:line="360" w:lineRule="auto"/>
        <w:rPr>
          <w:sz w:val="24"/>
          <w:szCs w:val="24"/>
        </w:rPr>
      </w:pPr>
    </w:p>
    <w:p w:rsidR="00B50079" w:rsidRPr="002701D2" w:rsidRDefault="00B50079" w:rsidP="002701D2">
      <w:pPr>
        <w:spacing w:line="360" w:lineRule="auto"/>
        <w:rPr>
          <w:sz w:val="24"/>
          <w:szCs w:val="24"/>
        </w:rPr>
      </w:pPr>
    </w:p>
    <w:p w:rsidR="00B50079" w:rsidRPr="002701D2" w:rsidRDefault="00B50079" w:rsidP="002701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079" w:rsidRPr="002701D2" w:rsidRDefault="00B50079" w:rsidP="002701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0079" w:rsidRPr="002701D2" w:rsidRDefault="00B50079" w:rsidP="002701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50079" w:rsidRPr="002701D2" w:rsidSect="00F92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1E1"/>
    <w:multiLevelType w:val="multilevel"/>
    <w:tmpl w:val="C0F6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3FF765A"/>
    <w:multiLevelType w:val="multilevel"/>
    <w:tmpl w:val="79789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EC7166"/>
    <w:multiLevelType w:val="multilevel"/>
    <w:tmpl w:val="54BAD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A189F"/>
    <w:multiLevelType w:val="multilevel"/>
    <w:tmpl w:val="A75C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B7FA6"/>
    <w:multiLevelType w:val="multilevel"/>
    <w:tmpl w:val="B5C4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733A7"/>
    <w:multiLevelType w:val="hybridMultilevel"/>
    <w:tmpl w:val="7C960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C53B6"/>
    <w:multiLevelType w:val="multilevel"/>
    <w:tmpl w:val="597EA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6979D8"/>
    <w:multiLevelType w:val="multilevel"/>
    <w:tmpl w:val="2772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254E60BC"/>
    <w:multiLevelType w:val="multilevel"/>
    <w:tmpl w:val="9120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0130"/>
    <w:multiLevelType w:val="multilevel"/>
    <w:tmpl w:val="9454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2BAB0BC4"/>
    <w:multiLevelType w:val="multilevel"/>
    <w:tmpl w:val="1B46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2C7F400C"/>
    <w:multiLevelType w:val="multilevel"/>
    <w:tmpl w:val="86CA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D1CD2"/>
    <w:multiLevelType w:val="multilevel"/>
    <w:tmpl w:val="AB7E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 w15:restartNumberingAfterBreak="0">
    <w:nsid w:val="30D345E1"/>
    <w:multiLevelType w:val="multilevel"/>
    <w:tmpl w:val="28B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313A4BBA"/>
    <w:multiLevelType w:val="multilevel"/>
    <w:tmpl w:val="B72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3D0349F9"/>
    <w:multiLevelType w:val="multilevel"/>
    <w:tmpl w:val="2D76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417571C5"/>
    <w:multiLevelType w:val="multilevel"/>
    <w:tmpl w:val="E3CE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42E34F8C"/>
    <w:multiLevelType w:val="hybridMultilevel"/>
    <w:tmpl w:val="95627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70D3E"/>
    <w:multiLevelType w:val="multilevel"/>
    <w:tmpl w:val="5232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44F80F04"/>
    <w:multiLevelType w:val="multilevel"/>
    <w:tmpl w:val="A31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45896EE1"/>
    <w:multiLevelType w:val="multilevel"/>
    <w:tmpl w:val="FE42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8843C1"/>
    <w:multiLevelType w:val="multilevel"/>
    <w:tmpl w:val="0D1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 w15:restartNumberingAfterBreak="0">
    <w:nsid w:val="5A466E47"/>
    <w:multiLevelType w:val="multilevel"/>
    <w:tmpl w:val="D0EA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ED13EEE"/>
    <w:multiLevelType w:val="multilevel"/>
    <w:tmpl w:val="E09E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5F0D3132"/>
    <w:multiLevelType w:val="multilevel"/>
    <w:tmpl w:val="2A56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642339"/>
    <w:multiLevelType w:val="multilevel"/>
    <w:tmpl w:val="1422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6" w15:restartNumberingAfterBreak="0">
    <w:nsid w:val="630F1067"/>
    <w:multiLevelType w:val="multilevel"/>
    <w:tmpl w:val="F6EE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D5307F"/>
    <w:multiLevelType w:val="multilevel"/>
    <w:tmpl w:val="4666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BC16DC"/>
    <w:multiLevelType w:val="multilevel"/>
    <w:tmpl w:val="3154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9" w15:restartNumberingAfterBreak="0">
    <w:nsid w:val="68B06F25"/>
    <w:multiLevelType w:val="multilevel"/>
    <w:tmpl w:val="7A88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6D5C2F30"/>
    <w:multiLevelType w:val="multilevel"/>
    <w:tmpl w:val="FC74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661141"/>
    <w:multiLevelType w:val="multilevel"/>
    <w:tmpl w:val="3900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C7C4D"/>
    <w:multiLevelType w:val="multilevel"/>
    <w:tmpl w:val="B246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3" w15:restartNumberingAfterBreak="0">
    <w:nsid w:val="729504A2"/>
    <w:multiLevelType w:val="multilevel"/>
    <w:tmpl w:val="F47A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47296E"/>
    <w:multiLevelType w:val="multilevel"/>
    <w:tmpl w:val="3EE0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5" w15:restartNumberingAfterBreak="0">
    <w:nsid w:val="77401183"/>
    <w:multiLevelType w:val="multilevel"/>
    <w:tmpl w:val="EAF8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1F20B8"/>
    <w:multiLevelType w:val="multilevel"/>
    <w:tmpl w:val="ECDC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2"/>
  </w:num>
  <w:num w:numId="2">
    <w:abstractNumId w:val="27"/>
  </w:num>
  <w:num w:numId="3">
    <w:abstractNumId w:val="1"/>
  </w:num>
  <w:num w:numId="4">
    <w:abstractNumId w:val="35"/>
  </w:num>
  <w:num w:numId="5">
    <w:abstractNumId w:val="29"/>
  </w:num>
  <w:num w:numId="6">
    <w:abstractNumId w:val="24"/>
  </w:num>
  <w:num w:numId="7">
    <w:abstractNumId w:val="4"/>
  </w:num>
  <w:num w:numId="8">
    <w:abstractNumId w:val="26"/>
  </w:num>
  <w:num w:numId="9">
    <w:abstractNumId w:val="19"/>
  </w:num>
  <w:num w:numId="10">
    <w:abstractNumId w:val="21"/>
  </w:num>
  <w:num w:numId="11">
    <w:abstractNumId w:val="18"/>
  </w:num>
  <w:num w:numId="12">
    <w:abstractNumId w:val="30"/>
  </w:num>
  <w:num w:numId="13">
    <w:abstractNumId w:val="13"/>
  </w:num>
  <w:num w:numId="14">
    <w:abstractNumId w:val="10"/>
  </w:num>
  <w:num w:numId="15">
    <w:abstractNumId w:val="36"/>
  </w:num>
  <w:num w:numId="16">
    <w:abstractNumId w:val="25"/>
  </w:num>
  <w:num w:numId="17">
    <w:abstractNumId w:val="28"/>
  </w:num>
  <w:num w:numId="18">
    <w:abstractNumId w:val="12"/>
  </w:num>
  <w:num w:numId="19">
    <w:abstractNumId w:val="32"/>
  </w:num>
  <w:num w:numId="20">
    <w:abstractNumId w:val="14"/>
  </w:num>
  <w:num w:numId="21">
    <w:abstractNumId w:val="34"/>
  </w:num>
  <w:num w:numId="22">
    <w:abstractNumId w:val="0"/>
  </w:num>
  <w:num w:numId="23">
    <w:abstractNumId w:val="7"/>
  </w:num>
  <w:num w:numId="24">
    <w:abstractNumId w:val="8"/>
  </w:num>
  <w:num w:numId="25">
    <w:abstractNumId w:val="16"/>
  </w:num>
  <w:num w:numId="26">
    <w:abstractNumId w:val="23"/>
  </w:num>
  <w:num w:numId="27">
    <w:abstractNumId w:val="6"/>
  </w:num>
  <w:num w:numId="28">
    <w:abstractNumId w:val="2"/>
  </w:num>
  <w:num w:numId="29">
    <w:abstractNumId w:val="3"/>
  </w:num>
  <w:num w:numId="30">
    <w:abstractNumId w:val="15"/>
  </w:num>
  <w:num w:numId="31">
    <w:abstractNumId w:val="11"/>
  </w:num>
  <w:num w:numId="32">
    <w:abstractNumId w:val="33"/>
  </w:num>
  <w:num w:numId="33">
    <w:abstractNumId w:val="31"/>
  </w:num>
  <w:num w:numId="34">
    <w:abstractNumId w:val="9"/>
  </w:num>
  <w:num w:numId="35">
    <w:abstractNumId w:val="20"/>
  </w:num>
  <w:num w:numId="36">
    <w:abstractNumId w:val="17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CB4"/>
    <w:rsid w:val="00053886"/>
    <w:rsid w:val="00056AA1"/>
    <w:rsid w:val="00077CB4"/>
    <w:rsid w:val="000E164A"/>
    <w:rsid w:val="00130168"/>
    <w:rsid w:val="00133902"/>
    <w:rsid w:val="00160A3B"/>
    <w:rsid w:val="001C58A3"/>
    <w:rsid w:val="00213A78"/>
    <w:rsid w:val="00224F88"/>
    <w:rsid w:val="0022659F"/>
    <w:rsid w:val="00261C61"/>
    <w:rsid w:val="002701D2"/>
    <w:rsid w:val="00277049"/>
    <w:rsid w:val="002A7313"/>
    <w:rsid w:val="002D121C"/>
    <w:rsid w:val="00363BF9"/>
    <w:rsid w:val="00373519"/>
    <w:rsid w:val="00381193"/>
    <w:rsid w:val="00385157"/>
    <w:rsid w:val="003C488A"/>
    <w:rsid w:val="00482B4F"/>
    <w:rsid w:val="004942AC"/>
    <w:rsid w:val="004D7D33"/>
    <w:rsid w:val="00590C5B"/>
    <w:rsid w:val="005E09F8"/>
    <w:rsid w:val="00667228"/>
    <w:rsid w:val="006C2185"/>
    <w:rsid w:val="006D065A"/>
    <w:rsid w:val="007C4E2C"/>
    <w:rsid w:val="007E3F4B"/>
    <w:rsid w:val="007E480B"/>
    <w:rsid w:val="007F7B87"/>
    <w:rsid w:val="00834AC6"/>
    <w:rsid w:val="008B1F57"/>
    <w:rsid w:val="00925B0B"/>
    <w:rsid w:val="00961FE2"/>
    <w:rsid w:val="009D0B8B"/>
    <w:rsid w:val="00A75F1A"/>
    <w:rsid w:val="00A76CBE"/>
    <w:rsid w:val="00AE67CA"/>
    <w:rsid w:val="00B50079"/>
    <w:rsid w:val="00B526D8"/>
    <w:rsid w:val="00B90D4A"/>
    <w:rsid w:val="00BC3E52"/>
    <w:rsid w:val="00C60411"/>
    <w:rsid w:val="00C8468B"/>
    <w:rsid w:val="00C85085"/>
    <w:rsid w:val="00C92AA4"/>
    <w:rsid w:val="00CC3965"/>
    <w:rsid w:val="00D42DC2"/>
    <w:rsid w:val="00D92243"/>
    <w:rsid w:val="00DB574F"/>
    <w:rsid w:val="00DC7858"/>
    <w:rsid w:val="00DD513E"/>
    <w:rsid w:val="00E254E9"/>
    <w:rsid w:val="00E454DF"/>
    <w:rsid w:val="00F56FDC"/>
    <w:rsid w:val="00F922A9"/>
    <w:rsid w:val="00FA1BB3"/>
    <w:rsid w:val="00FE2EAD"/>
    <w:rsid w:val="00FE47EA"/>
    <w:rsid w:val="00FE6EAB"/>
    <w:rsid w:val="00FE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3C84F"/>
  <w15:docId w15:val="{6DE76420-37B7-45E3-85E2-BE5D287B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2A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77CB4"/>
    <w:pPr>
      <w:spacing w:before="120" w:after="120" w:line="480" w:lineRule="atLeast"/>
      <w:outlineLvl w:val="0"/>
    </w:pPr>
    <w:rPr>
      <w:rFonts w:ascii="inherit" w:eastAsia="Times New Roman" w:hAnsi="inherit" w:cs="inherit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7CB4"/>
    <w:rPr>
      <w:rFonts w:ascii="inherit" w:hAnsi="inherit" w:cs="inherit"/>
      <w:b/>
      <w:bCs/>
      <w:kern w:val="36"/>
      <w:sz w:val="54"/>
      <w:szCs w:val="54"/>
      <w:lang w:eastAsia="ru-RU"/>
    </w:rPr>
  </w:style>
  <w:style w:type="character" w:styleId="a3">
    <w:name w:val="Hyperlink"/>
    <w:uiPriority w:val="99"/>
    <w:semiHidden/>
    <w:rsid w:val="00077CB4"/>
    <w:rPr>
      <w:color w:val="auto"/>
      <w:u w:val="none"/>
      <w:effect w:val="none"/>
    </w:rPr>
  </w:style>
  <w:style w:type="character" w:styleId="a4">
    <w:name w:val="Emphasis"/>
    <w:uiPriority w:val="99"/>
    <w:qFormat/>
    <w:rsid w:val="00077CB4"/>
    <w:rPr>
      <w:i/>
      <w:iCs/>
    </w:rPr>
  </w:style>
  <w:style w:type="character" w:styleId="a5">
    <w:name w:val="Strong"/>
    <w:uiPriority w:val="22"/>
    <w:qFormat/>
    <w:rsid w:val="00077CB4"/>
    <w:rPr>
      <w:b/>
      <w:bCs/>
    </w:rPr>
  </w:style>
  <w:style w:type="paragraph" w:styleId="a6">
    <w:name w:val="Normal (Web)"/>
    <w:basedOn w:val="a"/>
    <w:uiPriority w:val="99"/>
    <w:rsid w:val="00077C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s1">
    <w:name w:val="els1"/>
    <w:uiPriority w:val="99"/>
    <w:rsid w:val="00C92AA4"/>
    <w:rPr>
      <w:b/>
      <w:bCs/>
      <w:color w:val="auto"/>
      <w:sz w:val="21"/>
      <w:szCs w:val="21"/>
    </w:rPr>
  </w:style>
  <w:style w:type="table" w:styleId="a7">
    <w:name w:val="Table Grid"/>
    <w:basedOn w:val="a1"/>
    <w:uiPriority w:val="59"/>
    <w:locked/>
    <w:rsid w:val="00DC785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526D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0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5782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0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5805">
                                                  <w:marLeft w:val="30"/>
                                                  <w:marRight w:val="3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single" w:sz="2" w:space="6" w:color="CCCCCC"/>
                                                    <w:left w:val="single" w:sz="6" w:space="11" w:color="CCCCCC"/>
                                                    <w:bottom w:val="single" w:sz="6" w:space="6" w:color="CCCCCC"/>
                                                    <w:right w:val="single" w:sz="6" w:space="11" w:color="CCCCCC"/>
                                                  </w:divBdr>
                                                  <w:divsChild>
                                                    <w:div w:id="61440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40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8" w:color="CCCCCC"/>
                                                                <w:left w:val="single" w:sz="36" w:space="11" w:color="CCCCCC"/>
                                                                <w:bottom w:val="single" w:sz="6" w:space="8" w:color="CCCCCC"/>
                                                                <w:right w:val="single" w:sz="6" w:space="11" w:color="CCCCCC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0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0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40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0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40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40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405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4405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E2D6-9A7E-4139-8251-F35F900C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19</Pages>
  <Words>5149</Words>
  <Characters>29351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</dc:creator>
  <cp:keywords/>
  <dc:description/>
  <cp:lastModifiedBy>user</cp:lastModifiedBy>
  <cp:revision>46</cp:revision>
  <cp:lastPrinted>2025-11-27T09:08:00Z</cp:lastPrinted>
  <dcterms:created xsi:type="dcterms:W3CDTF">2014-03-05T17:01:00Z</dcterms:created>
  <dcterms:modified xsi:type="dcterms:W3CDTF">2025-12-01T13:49:00Z</dcterms:modified>
</cp:coreProperties>
</file>